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A9A6B" w14:textId="77777777" w:rsidR="000A4FBB" w:rsidRDefault="00D316B1" w:rsidP="00D316B1">
      <w:pPr>
        <w:jc w:val="center"/>
        <w:rPr>
          <w:rFonts w:ascii="Times New Roman" w:hAnsi="Times New Roman" w:cs="Times New Roman"/>
          <w:b/>
          <w:bCs/>
          <w:sz w:val="28"/>
          <w:szCs w:val="28"/>
        </w:rPr>
      </w:pPr>
      <w:r w:rsidRPr="00D316B1">
        <w:rPr>
          <w:rFonts w:ascii="Times New Roman" w:hAnsi="Times New Roman" w:cs="Times New Roman"/>
          <w:b/>
          <w:bCs/>
          <w:sz w:val="28"/>
          <w:szCs w:val="28"/>
        </w:rPr>
        <w:t xml:space="preserve">Drastičan pad intenziteta </w:t>
      </w:r>
      <w:r w:rsidR="00FC447B">
        <w:rPr>
          <w:rFonts w:ascii="Times New Roman" w:hAnsi="Times New Roman" w:cs="Times New Roman"/>
          <w:b/>
          <w:bCs/>
          <w:sz w:val="28"/>
          <w:szCs w:val="28"/>
        </w:rPr>
        <w:t>poplava</w:t>
      </w:r>
      <w:r w:rsidRPr="00D316B1">
        <w:rPr>
          <w:rFonts w:ascii="Times New Roman" w:hAnsi="Times New Roman" w:cs="Times New Roman"/>
          <w:b/>
          <w:bCs/>
          <w:sz w:val="28"/>
          <w:szCs w:val="28"/>
        </w:rPr>
        <w:t xml:space="preserve"> u poplavnim ravnicama Kambodže</w:t>
      </w:r>
    </w:p>
    <w:p w14:paraId="7BD2DB73" w14:textId="77777777" w:rsidR="00FC447B" w:rsidRPr="00FC447B" w:rsidRDefault="00FC447B" w:rsidP="00FC447B">
      <w:pPr>
        <w:jc w:val="center"/>
        <w:rPr>
          <w:rFonts w:ascii="Times New Roman" w:hAnsi="Times New Roman" w:cs="Times New Roman"/>
          <w:b/>
          <w:bCs/>
          <w:i/>
          <w:iCs/>
          <w:sz w:val="24"/>
          <w:szCs w:val="24"/>
        </w:rPr>
      </w:pPr>
      <w:r w:rsidRPr="00FC447B">
        <w:rPr>
          <w:rFonts w:ascii="Times New Roman" w:hAnsi="Times New Roman" w:cs="Times New Roman"/>
          <w:b/>
          <w:bCs/>
          <w:sz w:val="24"/>
          <w:szCs w:val="24"/>
        </w:rPr>
        <w:t>(„</w:t>
      </w:r>
      <w:proofErr w:type="spellStart"/>
      <w:r w:rsidRPr="00FC447B">
        <w:rPr>
          <w:rFonts w:ascii="Times New Roman" w:hAnsi="Times New Roman" w:cs="Times New Roman"/>
          <w:b/>
          <w:bCs/>
          <w:i/>
          <w:iCs/>
          <w:sz w:val="24"/>
          <w:szCs w:val="24"/>
        </w:rPr>
        <w:t>Drastic</w:t>
      </w:r>
      <w:proofErr w:type="spellEnd"/>
      <w:r w:rsidRPr="00FC447B">
        <w:rPr>
          <w:rFonts w:ascii="Times New Roman" w:hAnsi="Times New Roman" w:cs="Times New Roman"/>
          <w:b/>
          <w:bCs/>
          <w:i/>
          <w:iCs/>
          <w:sz w:val="24"/>
          <w:szCs w:val="24"/>
        </w:rPr>
        <w:t xml:space="preserve"> </w:t>
      </w:r>
      <w:proofErr w:type="spellStart"/>
      <w:r w:rsidRPr="00FC447B">
        <w:rPr>
          <w:rFonts w:ascii="Times New Roman" w:hAnsi="Times New Roman" w:cs="Times New Roman"/>
          <w:b/>
          <w:bCs/>
          <w:i/>
          <w:iCs/>
          <w:sz w:val="24"/>
          <w:szCs w:val="24"/>
        </w:rPr>
        <w:t>decline</w:t>
      </w:r>
      <w:proofErr w:type="spellEnd"/>
      <w:r w:rsidRPr="00FC447B">
        <w:rPr>
          <w:rFonts w:ascii="Times New Roman" w:hAnsi="Times New Roman" w:cs="Times New Roman"/>
          <w:b/>
          <w:bCs/>
          <w:i/>
          <w:iCs/>
          <w:sz w:val="24"/>
          <w:szCs w:val="24"/>
        </w:rPr>
        <w:t xml:space="preserve"> </w:t>
      </w:r>
      <w:proofErr w:type="spellStart"/>
      <w:r w:rsidRPr="00FC447B">
        <w:rPr>
          <w:rFonts w:ascii="Times New Roman" w:hAnsi="Times New Roman" w:cs="Times New Roman"/>
          <w:b/>
          <w:bCs/>
          <w:i/>
          <w:iCs/>
          <w:sz w:val="24"/>
          <w:szCs w:val="24"/>
        </w:rPr>
        <w:t>of</w:t>
      </w:r>
      <w:proofErr w:type="spellEnd"/>
      <w:r w:rsidRPr="00FC447B">
        <w:rPr>
          <w:rFonts w:ascii="Times New Roman" w:hAnsi="Times New Roman" w:cs="Times New Roman"/>
          <w:b/>
          <w:bCs/>
          <w:i/>
          <w:iCs/>
          <w:sz w:val="24"/>
          <w:szCs w:val="24"/>
        </w:rPr>
        <w:t xml:space="preserve"> flood pulse </w:t>
      </w:r>
      <w:proofErr w:type="spellStart"/>
      <w:r w:rsidRPr="00FC447B">
        <w:rPr>
          <w:rFonts w:ascii="Times New Roman" w:hAnsi="Times New Roman" w:cs="Times New Roman"/>
          <w:b/>
          <w:bCs/>
          <w:i/>
          <w:iCs/>
          <w:sz w:val="24"/>
          <w:szCs w:val="24"/>
        </w:rPr>
        <w:t>in</w:t>
      </w:r>
      <w:proofErr w:type="spellEnd"/>
      <w:r w:rsidRPr="00FC447B">
        <w:rPr>
          <w:rFonts w:ascii="Times New Roman" w:hAnsi="Times New Roman" w:cs="Times New Roman"/>
          <w:b/>
          <w:bCs/>
          <w:i/>
          <w:iCs/>
          <w:sz w:val="24"/>
          <w:szCs w:val="24"/>
        </w:rPr>
        <w:t xml:space="preserve"> </w:t>
      </w:r>
      <w:proofErr w:type="spellStart"/>
      <w:r w:rsidRPr="00FC447B">
        <w:rPr>
          <w:rFonts w:ascii="Times New Roman" w:hAnsi="Times New Roman" w:cs="Times New Roman"/>
          <w:b/>
          <w:bCs/>
          <w:i/>
          <w:iCs/>
          <w:sz w:val="24"/>
          <w:szCs w:val="24"/>
        </w:rPr>
        <w:t>the</w:t>
      </w:r>
      <w:proofErr w:type="spellEnd"/>
      <w:r w:rsidRPr="00FC447B">
        <w:rPr>
          <w:rFonts w:ascii="Times New Roman" w:hAnsi="Times New Roman" w:cs="Times New Roman"/>
          <w:b/>
          <w:bCs/>
          <w:i/>
          <w:iCs/>
          <w:sz w:val="24"/>
          <w:szCs w:val="24"/>
        </w:rPr>
        <w:t xml:space="preserve"> </w:t>
      </w:r>
      <w:proofErr w:type="spellStart"/>
      <w:r w:rsidRPr="00FC447B">
        <w:rPr>
          <w:rFonts w:ascii="Times New Roman" w:hAnsi="Times New Roman" w:cs="Times New Roman"/>
          <w:b/>
          <w:bCs/>
          <w:i/>
          <w:iCs/>
          <w:sz w:val="24"/>
          <w:szCs w:val="24"/>
        </w:rPr>
        <w:t>Cambodian</w:t>
      </w:r>
      <w:proofErr w:type="spellEnd"/>
      <w:r w:rsidRPr="00FC447B">
        <w:rPr>
          <w:rFonts w:ascii="Times New Roman" w:hAnsi="Times New Roman" w:cs="Times New Roman"/>
          <w:b/>
          <w:bCs/>
          <w:i/>
          <w:iCs/>
          <w:sz w:val="24"/>
          <w:szCs w:val="24"/>
        </w:rPr>
        <w:t xml:space="preserve"> </w:t>
      </w:r>
      <w:proofErr w:type="spellStart"/>
      <w:r w:rsidRPr="00FC447B">
        <w:rPr>
          <w:rFonts w:ascii="Times New Roman" w:hAnsi="Times New Roman" w:cs="Times New Roman"/>
          <w:b/>
          <w:bCs/>
          <w:i/>
          <w:iCs/>
          <w:sz w:val="24"/>
          <w:szCs w:val="24"/>
        </w:rPr>
        <w:t>floodplains</w:t>
      </w:r>
      <w:proofErr w:type="spellEnd"/>
      <w:r w:rsidRPr="00FC447B">
        <w:rPr>
          <w:rFonts w:ascii="Times New Roman" w:hAnsi="Times New Roman" w:cs="Times New Roman"/>
          <w:b/>
          <w:bCs/>
          <w:i/>
          <w:iCs/>
          <w:sz w:val="24"/>
          <w:szCs w:val="24"/>
        </w:rPr>
        <w:t xml:space="preserve"> (Mekong</w:t>
      </w:r>
    </w:p>
    <w:p w14:paraId="6339D026" w14:textId="77777777" w:rsidR="00FC447B" w:rsidRPr="00FC447B" w:rsidRDefault="00FC447B" w:rsidP="00FC447B">
      <w:pPr>
        <w:jc w:val="center"/>
        <w:rPr>
          <w:rFonts w:ascii="Times New Roman" w:hAnsi="Times New Roman" w:cs="Times New Roman"/>
          <w:b/>
          <w:bCs/>
          <w:sz w:val="24"/>
          <w:szCs w:val="24"/>
        </w:rPr>
      </w:pPr>
      <w:proofErr w:type="spellStart"/>
      <w:r w:rsidRPr="00FC447B">
        <w:rPr>
          <w:rFonts w:ascii="Times New Roman" w:hAnsi="Times New Roman" w:cs="Times New Roman"/>
          <w:b/>
          <w:bCs/>
          <w:i/>
          <w:iCs/>
          <w:sz w:val="24"/>
          <w:szCs w:val="24"/>
        </w:rPr>
        <w:t>River</w:t>
      </w:r>
      <w:proofErr w:type="spellEnd"/>
      <w:r w:rsidRPr="00FC447B">
        <w:rPr>
          <w:rFonts w:ascii="Times New Roman" w:hAnsi="Times New Roman" w:cs="Times New Roman"/>
          <w:b/>
          <w:bCs/>
          <w:i/>
          <w:iCs/>
          <w:sz w:val="24"/>
          <w:szCs w:val="24"/>
        </w:rPr>
        <w:t xml:space="preserve"> </w:t>
      </w:r>
      <w:proofErr w:type="spellStart"/>
      <w:r w:rsidRPr="00FC447B">
        <w:rPr>
          <w:rFonts w:ascii="Times New Roman" w:hAnsi="Times New Roman" w:cs="Times New Roman"/>
          <w:b/>
          <w:bCs/>
          <w:i/>
          <w:iCs/>
          <w:sz w:val="24"/>
          <w:szCs w:val="24"/>
        </w:rPr>
        <w:t>and</w:t>
      </w:r>
      <w:proofErr w:type="spellEnd"/>
      <w:r w:rsidRPr="00FC447B">
        <w:rPr>
          <w:rFonts w:ascii="Times New Roman" w:hAnsi="Times New Roman" w:cs="Times New Roman"/>
          <w:b/>
          <w:bCs/>
          <w:i/>
          <w:iCs/>
          <w:sz w:val="24"/>
          <w:szCs w:val="24"/>
        </w:rPr>
        <w:t xml:space="preserve"> </w:t>
      </w:r>
      <w:proofErr w:type="spellStart"/>
      <w:r w:rsidRPr="00FC447B">
        <w:rPr>
          <w:rFonts w:ascii="Times New Roman" w:hAnsi="Times New Roman" w:cs="Times New Roman"/>
          <w:b/>
          <w:bCs/>
          <w:i/>
          <w:iCs/>
          <w:sz w:val="24"/>
          <w:szCs w:val="24"/>
        </w:rPr>
        <w:t>Tonle</w:t>
      </w:r>
      <w:proofErr w:type="spellEnd"/>
      <w:r w:rsidRPr="00FC447B">
        <w:rPr>
          <w:rFonts w:ascii="Times New Roman" w:hAnsi="Times New Roman" w:cs="Times New Roman"/>
          <w:b/>
          <w:bCs/>
          <w:i/>
          <w:iCs/>
          <w:sz w:val="24"/>
          <w:szCs w:val="24"/>
        </w:rPr>
        <w:t xml:space="preserve"> </w:t>
      </w:r>
      <w:proofErr w:type="spellStart"/>
      <w:r w:rsidRPr="00FC447B">
        <w:rPr>
          <w:rFonts w:ascii="Times New Roman" w:hAnsi="Times New Roman" w:cs="Times New Roman"/>
          <w:b/>
          <w:bCs/>
          <w:i/>
          <w:iCs/>
          <w:sz w:val="24"/>
          <w:szCs w:val="24"/>
        </w:rPr>
        <w:t>Sap</w:t>
      </w:r>
      <w:proofErr w:type="spellEnd"/>
      <w:r w:rsidRPr="00FC447B">
        <w:rPr>
          <w:rFonts w:ascii="Times New Roman" w:hAnsi="Times New Roman" w:cs="Times New Roman"/>
          <w:b/>
          <w:bCs/>
          <w:i/>
          <w:iCs/>
          <w:sz w:val="24"/>
          <w:szCs w:val="24"/>
        </w:rPr>
        <w:t xml:space="preserve"> system)</w:t>
      </w:r>
      <w:r w:rsidRPr="00FC447B">
        <w:rPr>
          <w:rFonts w:ascii="Times New Roman" w:hAnsi="Times New Roman" w:cs="Times New Roman"/>
          <w:b/>
          <w:bCs/>
          <w:sz w:val="24"/>
          <w:szCs w:val="24"/>
        </w:rPr>
        <w:t>“)</w:t>
      </w:r>
    </w:p>
    <w:p w14:paraId="3BF327EF" w14:textId="77777777" w:rsidR="00D316B1" w:rsidRDefault="00D316B1" w:rsidP="00FC447B">
      <w:pPr>
        <w:jc w:val="both"/>
        <w:rPr>
          <w:rFonts w:ascii="Times New Roman" w:hAnsi="Times New Roman" w:cs="Times New Roman"/>
          <w:sz w:val="24"/>
          <w:szCs w:val="24"/>
        </w:rPr>
      </w:pPr>
      <w:r>
        <w:rPr>
          <w:rFonts w:ascii="Times New Roman" w:hAnsi="Times New Roman" w:cs="Times New Roman"/>
          <w:sz w:val="24"/>
          <w:szCs w:val="24"/>
        </w:rPr>
        <w:t>Miha Jurić</w:t>
      </w:r>
    </w:p>
    <w:p w14:paraId="7A4FC567" w14:textId="77777777" w:rsidR="00D316B1" w:rsidRDefault="00D316B1" w:rsidP="00FC447B">
      <w:pPr>
        <w:jc w:val="both"/>
        <w:rPr>
          <w:rFonts w:ascii="Times New Roman" w:hAnsi="Times New Roman" w:cs="Times New Roman"/>
          <w:sz w:val="24"/>
          <w:szCs w:val="24"/>
        </w:rPr>
      </w:pPr>
      <w:r>
        <w:rPr>
          <w:rFonts w:ascii="Times New Roman" w:hAnsi="Times New Roman" w:cs="Times New Roman"/>
          <w:sz w:val="24"/>
          <w:szCs w:val="24"/>
        </w:rPr>
        <w:t>Primijenjena hidrogeografija</w:t>
      </w:r>
    </w:p>
    <w:p w14:paraId="6154E87E" w14:textId="77777777" w:rsidR="00FC447B" w:rsidRDefault="00FC447B" w:rsidP="00D316B1">
      <w:pPr>
        <w:jc w:val="both"/>
        <w:rPr>
          <w:rFonts w:ascii="Times New Roman" w:hAnsi="Times New Roman" w:cs="Times New Roman"/>
          <w:sz w:val="24"/>
          <w:szCs w:val="24"/>
        </w:rPr>
      </w:pPr>
    </w:p>
    <w:p w14:paraId="11680F28" w14:textId="6E5F1E6F" w:rsidR="00D316B1" w:rsidRDefault="005546BA" w:rsidP="00D316B1">
      <w:pPr>
        <w:jc w:val="both"/>
        <w:rPr>
          <w:rFonts w:ascii="Times New Roman" w:hAnsi="Times New Roman" w:cs="Times New Roman"/>
          <w:sz w:val="24"/>
          <w:szCs w:val="24"/>
        </w:rPr>
      </w:pPr>
      <w:r w:rsidRPr="005546BA">
        <w:rPr>
          <w:rFonts w:ascii="Times New Roman" w:hAnsi="Times New Roman" w:cs="Times New Roman"/>
          <w:noProof/>
          <w:sz w:val="24"/>
          <w:szCs w:val="24"/>
        </w:rPr>
        <w:drawing>
          <wp:anchor distT="0" distB="0" distL="114300" distR="114300" simplePos="0" relativeHeight="251658240" behindDoc="1" locked="0" layoutInCell="1" allowOverlap="1" wp14:anchorId="30D9380C" wp14:editId="184804CB">
            <wp:simplePos x="0" y="0"/>
            <wp:positionH relativeFrom="column">
              <wp:posOffset>3382645</wp:posOffset>
            </wp:positionH>
            <wp:positionV relativeFrom="paragraph">
              <wp:posOffset>710911</wp:posOffset>
            </wp:positionV>
            <wp:extent cx="2560885" cy="2059842"/>
            <wp:effectExtent l="0" t="0" r="0" b="0"/>
            <wp:wrapTight wrapText="bothSides">
              <wp:wrapPolygon edited="0">
                <wp:start x="0" y="0"/>
                <wp:lineTo x="0" y="21380"/>
                <wp:lineTo x="21375" y="21380"/>
                <wp:lineTo x="21375" y="0"/>
                <wp:lineTo x="0" y="0"/>
              </wp:wrapPolygon>
            </wp:wrapTight>
            <wp:docPr id="542525053" name="Picture 1" descr="A map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25053" name="Picture 1" descr="A map of a riv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60885" cy="2059842"/>
                    </a:xfrm>
                    <a:prstGeom prst="rect">
                      <a:avLst/>
                    </a:prstGeom>
                  </pic:spPr>
                </pic:pic>
              </a:graphicData>
            </a:graphic>
            <wp14:sizeRelH relativeFrom="margin">
              <wp14:pctWidth>0</wp14:pctWidth>
            </wp14:sizeRelH>
            <wp14:sizeRelV relativeFrom="margin">
              <wp14:pctHeight>0</wp14:pctHeight>
            </wp14:sizeRelV>
          </wp:anchor>
        </w:drawing>
      </w:r>
      <w:r w:rsidR="00D316B1">
        <w:rPr>
          <w:rFonts w:ascii="Times New Roman" w:hAnsi="Times New Roman" w:cs="Times New Roman"/>
          <w:sz w:val="24"/>
          <w:szCs w:val="24"/>
        </w:rPr>
        <w:t xml:space="preserve">Mekong rijeka treća je najveća rijeka u Aziji te prolazi kroz više država: Kinu, Laos, Vijetnam, Kambodžu i Tajland. U Kambodži ona tijekom kišne sezone prihranjuje </w:t>
      </w:r>
      <w:r w:rsidR="00FC447B">
        <w:rPr>
          <w:rFonts w:ascii="Times New Roman" w:hAnsi="Times New Roman" w:cs="Times New Roman"/>
          <w:sz w:val="24"/>
          <w:szCs w:val="24"/>
        </w:rPr>
        <w:t xml:space="preserve">poplavne ravnice te jezero </w:t>
      </w:r>
      <w:proofErr w:type="spellStart"/>
      <w:r w:rsidR="00FC447B">
        <w:rPr>
          <w:rFonts w:ascii="Times New Roman" w:hAnsi="Times New Roman" w:cs="Times New Roman"/>
          <w:sz w:val="24"/>
          <w:szCs w:val="24"/>
        </w:rPr>
        <w:t>Tonle</w:t>
      </w:r>
      <w:proofErr w:type="spellEnd"/>
      <w:r w:rsidR="00FC447B">
        <w:rPr>
          <w:rFonts w:ascii="Times New Roman" w:hAnsi="Times New Roman" w:cs="Times New Roman"/>
          <w:sz w:val="24"/>
          <w:szCs w:val="24"/>
        </w:rPr>
        <w:t xml:space="preserve"> </w:t>
      </w:r>
      <w:proofErr w:type="spellStart"/>
      <w:r w:rsidR="00FC447B">
        <w:rPr>
          <w:rFonts w:ascii="Times New Roman" w:hAnsi="Times New Roman" w:cs="Times New Roman"/>
          <w:sz w:val="24"/>
          <w:szCs w:val="24"/>
        </w:rPr>
        <w:t>Sap</w:t>
      </w:r>
      <w:proofErr w:type="spellEnd"/>
      <w:r w:rsidR="00FC447B">
        <w:rPr>
          <w:rFonts w:ascii="Times New Roman" w:hAnsi="Times New Roman" w:cs="Times New Roman"/>
          <w:sz w:val="24"/>
          <w:szCs w:val="24"/>
        </w:rPr>
        <w:t xml:space="preserve">. Na taj način jezero i poplavne ravnice služe kao retencija za prihranjivanje velikih količina vode tijekom kišne sezone i sprječavaju poplave u nizvodnim državama. Osim toga, donos vode i nutrijenata u tlo te u jezero </w:t>
      </w:r>
      <w:proofErr w:type="spellStart"/>
      <w:r w:rsidR="00FC447B">
        <w:rPr>
          <w:rFonts w:ascii="Times New Roman" w:hAnsi="Times New Roman" w:cs="Times New Roman"/>
          <w:sz w:val="24"/>
          <w:szCs w:val="24"/>
        </w:rPr>
        <w:t>Tonle</w:t>
      </w:r>
      <w:proofErr w:type="spellEnd"/>
      <w:r w:rsidR="00FC447B">
        <w:rPr>
          <w:rFonts w:ascii="Times New Roman" w:hAnsi="Times New Roman" w:cs="Times New Roman"/>
          <w:sz w:val="24"/>
          <w:szCs w:val="24"/>
        </w:rPr>
        <w:t xml:space="preserve"> </w:t>
      </w:r>
      <w:proofErr w:type="spellStart"/>
      <w:r w:rsidR="00FC447B">
        <w:rPr>
          <w:rFonts w:ascii="Times New Roman" w:hAnsi="Times New Roman" w:cs="Times New Roman"/>
          <w:sz w:val="24"/>
          <w:szCs w:val="24"/>
        </w:rPr>
        <w:t>Sap</w:t>
      </w:r>
      <w:proofErr w:type="spellEnd"/>
      <w:r w:rsidR="00FC447B">
        <w:rPr>
          <w:rFonts w:ascii="Times New Roman" w:hAnsi="Times New Roman" w:cs="Times New Roman"/>
          <w:sz w:val="24"/>
          <w:szCs w:val="24"/>
        </w:rPr>
        <w:t xml:space="preserve"> tijekom kišne sezone ključno je</w:t>
      </w:r>
      <w:r w:rsidR="00BC263C">
        <w:rPr>
          <w:rFonts w:ascii="Times New Roman" w:hAnsi="Times New Roman" w:cs="Times New Roman"/>
          <w:sz w:val="24"/>
          <w:szCs w:val="24"/>
        </w:rPr>
        <w:t xml:space="preserve"> za</w:t>
      </w:r>
      <w:r w:rsidR="00FC447B">
        <w:rPr>
          <w:rFonts w:ascii="Times New Roman" w:hAnsi="Times New Roman" w:cs="Times New Roman"/>
          <w:sz w:val="24"/>
          <w:szCs w:val="24"/>
        </w:rPr>
        <w:t xml:space="preserve"> ribarstvo i poljoprivredu područja. </w:t>
      </w:r>
      <w:r>
        <w:rPr>
          <w:rFonts w:ascii="Times New Roman" w:hAnsi="Times New Roman" w:cs="Times New Roman"/>
          <w:sz w:val="24"/>
          <w:szCs w:val="24"/>
        </w:rPr>
        <w:t>Određene antropogene aktivnosti imaju sposobnost promjene karakteristika poplavljivanja te su u ovom radu definirana tri glavna faktora:</w:t>
      </w:r>
    </w:p>
    <w:p w14:paraId="601A1BCA" w14:textId="77777777" w:rsidR="005546BA" w:rsidRDefault="005546BA" w:rsidP="005546B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Uzvodna izgradnja brana, osobito u Kini;</w:t>
      </w:r>
    </w:p>
    <w:p w14:paraId="64A8FF4E" w14:textId="77777777" w:rsidR="005546BA" w:rsidRDefault="005546BA" w:rsidP="005546B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Navodnjavanje rižinih polja kroz izgradnju novih kanala i rezervoara;</w:t>
      </w:r>
    </w:p>
    <w:p w14:paraId="425734E5" w14:textId="77777777" w:rsidR="005546BA" w:rsidRDefault="005546BA" w:rsidP="005546B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Rudarenje pijeska unutar riječnih korita.</w:t>
      </w:r>
    </w:p>
    <w:p w14:paraId="2694FBB3" w14:textId="77777777" w:rsidR="005546BA" w:rsidRDefault="005546BA" w:rsidP="005546BA">
      <w:pPr>
        <w:spacing w:after="0"/>
        <w:jc w:val="both"/>
        <w:rPr>
          <w:rFonts w:ascii="Times New Roman" w:hAnsi="Times New Roman" w:cs="Times New Roman"/>
          <w:sz w:val="24"/>
          <w:szCs w:val="24"/>
        </w:rPr>
      </w:pPr>
    </w:p>
    <w:p w14:paraId="3C88D8F2" w14:textId="77777777" w:rsidR="005546BA" w:rsidRDefault="005546BA" w:rsidP="005546BA">
      <w:pPr>
        <w:jc w:val="center"/>
        <w:rPr>
          <w:rFonts w:ascii="Times New Roman" w:hAnsi="Times New Roman" w:cs="Times New Roman"/>
          <w:sz w:val="24"/>
          <w:szCs w:val="24"/>
        </w:rPr>
      </w:pPr>
      <w:r w:rsidRPr="005546BA">
        <w:rPr>
          <w:rFonts w:ascii="Times New Roman" w:hAnsi="Times New Roman" w:cs="Times New Roman"/>
          <w:noProof/>
          <w:sz w:val="24"/>
          <w:szCs w:val="24"/>
        </w:rPr>
        <w:drawing>
          <wp:inline distT="0" distB="0" distL="0" distR="0" wp14:anchorId="1DECB0D2" wp14:editId="3BB33046">
            <wp:extent cx="5751105" cy="3241140"/>
            <wp:effectExtent l="0" t="0" r="2540" b="0"/>
            <wp:docPr id="2076287610"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87610" name="Picture 1" descr="A diagram of a graph&#10;&#10;Description automatically generated"/>
                    <pic:cNvPicPr/>
                  </pic:nvPicPr>
                  <pic:blipFill>
                    <a:blip r:embed="rId6"/>
                    <a:stretch>
                      <a:fillRect/>
                    </a:stretch>
                  </pic:blipFill>
                  <pic:spPr>
                    <a:xfrm>
                      <a:off x="0" y="0"/>
                      <a:ext cx="5751105" cy="3241140"/>
                    </a:xfrm>
                    <a:prstGeom prst="rect">
                      <a:avLst/>
                    </a:prstGeom>
                  </pic:spPr>
                </pic:pic>
              </a:graphicData>
            </a:graphic>
          </wp:inline>
        </w:drawing>
      </w:r>
    </w:p>
    <w:p w14:paraId="68F78A5D" w14:textId="77777777" w:rsidR="005546BA" w:rsidRDefault="005546BA" w:rsidP="005546BA">
      <w:pPr>
        <w:jc w:val="both"/>
        <w:rPr>
          <w:rFonts w:ascii="Times New Roman" w:hAnsi="Times New Roman" w:cs="Times New Roman"/>
          <w:sz w:val="24"/>
          <w:szCs w:val="24"/>
        </w:rPr>
      </w:pPr>
      <w:r>
        <w:rPr>
          <w:rFonts w:ascii="Times New Roman" w:hAnsi="Times New Roman" w:cs="Times New Roman"/>
          <w:sz w:val="24"/>
          <w:szCs w:val="24"/>
        </w:rPr>
        <w:lastRenderedPageBreak/>
        <w:t>Podaci korišteni u</w:t>
      </w:r>
      <w:r w:rsidR="00EA6376">
        <w:rPr>
          <w:rFonts w:ascii="Times New Roman" w:hAnsi="Times New Roman" w:cs="Times New Roman"/>
          <w:sz w:val="24"/>
          <w:szCs w:val="24"/>
        </w:rPr>
        <w:t xml:space="preserve"> radu dobiveni su od Komisije za Mekong rijeku te od Ministarstva vodnih resursa i meteorologije, Kambodža. Raspodijeljeni su u tri izražene ere s obzirom na industrijski razvoj na rijeci: era prije izgradnje brana</w:t>
      </w:r>
      <w:r w:rsidR="0012276C">
        <w:rPr>
          <w:rFonts w:ascii="Times New Roman" w:hAnsi="Times New Roman" w:cs="Times New Roman"/>
          <w:sz w:val="24"/>
          <w:szCs w:val="24"/>
        </w:rPr>
        <w:t xml:space="preserve"> (1960 – 1991)</w:t>
      </w:r>
      <w:r w:rsidR="00EA6376">
        <w:rPr>
          <w:rFonts w:ascii="Times New Roman" w:hAnsi="Times New Roman" w:cs="Times New Roman"/>
          <w:sz w:val="24"/>
          <w:szCs w:val="24"/>
        </w:rPr>
        <w:t>, era rasta</w:t>
      </w:r>
      <w:r w:rsidR="0012276C">
        <w:rPr>
          <w:rFonts w:ascii="Times New Roman" w:hAnsi="Times New Roman" w:cs="Times New Roman"/>
          <w:sz w:val="24"/>
          <w:szCs w:val="24"/>
        </w:rPr>
        <w:t xml:space="preserve"> (1992 – 2009)</w:t>
      </w:r>
      <w:r w:rsidR="00EA6376">
        <w:rPr>
          <w:rFonts w:ascii="Times New Roman" w:hAnsi="Times New Roman" w:cs="Times New Roman"/>
          <w:sz w:val="24"/>
          <w:szCs w:val="24"/>
        </w:rPr>
        <w:t xml:space="preserve"> te era mega-brana</w:t>
      </w:r>
      <w:r w:rsidR="0012276C">
        <w:rPr>
          <w:rFonts w:ascii="Times New Roman" w:hAnsi="Times New Roman" w:cs="Times New Roman"/>
          <w:sz w:val="24"/>
          <w:szCs w:val="24"/>
        </w:rPr>
        <w:t xml:space="preserve"> (2010 – 2019)</w:t>
      </w:r>
      <w:r w:rsidR="00EA6376">
        <w:rPr>
          <w:rFonts w:ascii="Times New Roman" w:hAnsi="Times New Roman" w:cs="Times New Roman"/>
          <w:sz w:val="24"/>
          <w:szCs w:val="24"/>
        </w:rPr>
        <w:t xml:space="preserve">. </w:t>
      </w:r>
      <w:r w:rsidR="0012276C">
        <w:rPr>
          <w:rFonts w:ascii="Times New Roman" w:hAnsi="Times New Roman" w:cs="Times New Roman"/>
          <w:sz w:val="24"/>
          <w:szCs w:val="24"/>
        </w:rPr>
        <w:t>Iako su ove ere definirane izgradnjom brana</w:t>
      </w:r>
      <w:r w:rsidR="00EA6376">
        <w:rPr>
          <w:rFonts w:ascii="Times New Roman" w:hAnsi="Times New Roman" w:cs="Times New Roman"/>
          <w:sz w:val="24"/>
          <w:szCs w:val="24"/>
        </w:rPr>
        <w:t>, značajno je naglasiti kako era mega</w:t>
      </w:r>
      <w:r w:rsidR="0012276C">
        <w:rPr>
          <w:rFonts w:ascii="Times New Roman" w:hAnsi="Times New Roman" w:cs="Times New Roman"/>
          <w:sz w:val="24"/>
          <w:szCs w:val="24"/>
        </w:rPr>
        <w:t xml:space="preserve"> </w:t>
      </w:r>
      <w:r w:rsidR="00EA6376">
        <w:rPr>
          <w:rFonts w:ascii="Times New Roman" w:hAnsi="Times New Roman" w:cs="Times New Roman"/>
          <w:sz w:val="24"/>
          <w:szCs w:val="24"/>
        </w:rPr>
        <w:t xml:space="preserve">brana započinje izgradnjom prve mega brane, </w:t>
      </w:r>
      <w:r w:rsidR="0012276C">
        <w:rPr>
          <w:rFonts w:ascii="Times New Roman" w:hAnsi="Times New Roman" w:cs="Times New Roman"/>
          <w:sz w:val="24"/>
          <w:szCs w:val="24"/>
        </w:rPr>
        <w:t>ali i</w:t>
      </w:r>
      <w:r w:rsidR="00EA6376">
        <w:rPr>
          <w:rFonts w:ascii="Times New Roman" w:hAnsi="Times New Roman" w:cs="Times New Roman"/>
          <w:sz w:val="24"/>
          <w:szCs w:val="24"/>
        </w:rPr>
        <w:t xml:space="preserve"> </w:t>
      </w:r>
      <w:r w:rsidR="0012276C">
        <w:rPr>
          <w:rFonts w:ascii="Times New Roman" w:hAnsi="Times New Roman" w:cs="Times New Roman"/>
          <w:sz w:val="24"/>
          <w:szCs w:val="24"/>
        </w:rPr>
        <w:t>dolaskom na snagu</w:t>
      </w:r>
      <w:r w:rsidR="00EA6376">
        <w:rPr>
          <w:rFonts w:ascii="Times New Roman" w:hAnsi="Times New Roman" w:cs="Times New Roman"/>
          <w:sz w:val="24"/>
          <w:szCs w:val="24"/>
        </w:rPr>
        <w:t xml:space="preserve"> politik</w:t>
      </w:r>
      <w:r w:rsidR="0012276C">
        <w:rPr>
          <w:rFonts w:ascii="Times New Roman" w:hAnsi="Times New Roman" w:cs="Times New Roman"/>
          <w:sz w:val="24"/>
          <w:szCs w:val="24"/>
        </w:rPr>
        <w:t>e</w:t>
      </w:r>
      <w:r w:rsidR="00EA6376">
        <w:rPr>
          <w:rFonts w:ascii="Times New Roman" w:hAnsi="Times New Roman" w:cs="Times New Roman"/>
          <w:sz w:val="24"/>
          <w:szCs w:val="24"/>
        </w:rPr>
        <w:t xml:space="preserve"> „Riža – bijelo zlato“ u Kambodži te </w:t>
      </w:r>
      <w:r w:rsidR="0012276C">
        <w:rPr>
          <w:rFonts w:ascii="Times New Roman" w:hAnsi="Times New Roman" w:cs="Times New Roman"/>
          <w:sz w:val="24"/>
          <w:szCs w:val="24"/>
        </w:rPr>
        <w:t xml:space="preserve">početkom </w:t>
      </w:r>
      <w:r w:rsidR="00EA6376">
        <w:rPr>
          <w:rFonts w:ascii="Times New Roman" w:hAnsi="Times New Roman" w:cs="Times New Roman"/>
          <w:sz w:val="24"/>
          <w:szCs w:val="24"/>
        </w:rPr>
        <w:t>intenzivno</w:t>
      </w:r>
      <w:r w:rsidR="0012276C">
        <w:rPr>
          <w:rFonts w:ascii="Times New Roman" w:hAnsi="Times New Roman" w:cs="Times New Roman"/>
          <w:sz w:val="24"/>
          <w:szCs w:val="24"/>
        </w:rPr>
        <w:t>g</w:t>
      </w:r>
      <w:r w:rsidR="00EA6376">
        <w:rPr>
          <w:rFonts w:ascii="Times New Roman" w:hAnsi="Times New Roman" w:cs="Times New Roman"/>
          <w:sz w:val="24"/>
          <w:szCs w:val="24"/>
        </w:rPr>
        <w:t xml:space="preserve"> navodnjavanje rižinih polja. Također, u istoj eri bilježi se i pojačano rudarenje pijeskom, stoga i pojačana izmjena korita tj. njezina sedimenta.</w:t>
      </w:r>
    </w:p>
    <w:p w14:paraId="7B83F270" w14:textId="77777777" w:rsidR="00EA6376" w:rsidRDefault="00EA6376" w:rsidP="005546BA">
      <w:pPr>
        <w:jc w:val="both"/>
        <w:rPr>
          <w:rFonts w:ascii="Times New Roman" w:hAnsi="Times New Roman" w:cs="Times New Roman"/>
          <w:sz w:val="24"/>
          <w:szCs w:val="24"/>
        </w:rPr>
      </w:pPr>
      <w:r>
        <w:rPr>
          <w:rFonts w:ascii="Times New Roman" w:hAnsi="Times New Roman" w:cs="Times New Roman"/>
          <w:sz w:val="24"/>
          <w:szCs w:val="24"/>
        </w:rPr>
        <w:t>Pokazalo se kako se minimalni vodostaj rijeke Mekong tijekom najnovije ere povećao za 1,55 m, a maksimalni vodostaj smanjio za 0,79 m uzrokujući smanjenje opsega poplava</w:t>
      </w:r>
      <w:r w:rsidR="00D51B12">
        <w:rPr>
          <w:rFonts w:ascii="Times New Roman" w:hAnsi="Times New Roman" w:cs="Times New Roman"/>
          <w:sz w:val="24"/>
          <w:szCs w:val="24"/>
        </w:rPr>
        <w:t xml:space="preserve"> zbog smanjenja amplitude</w:t>
      </w:r>
      <w:r w:rsidR="003A29AF">
        <w:rPr>
          <w:rFonts w:ascii="Times New Roman" w:hAnsi="Times New Roman" w:cs="Times New Roman"/>
          <w:sz w:val="24"/>
          <w:szCs w:val="24"/>
        </w:rPr>
        <w:t xml:space="preserve">. Osim toga, smanjeno je i trajanje poplava za prosječno 26 dana – poplave počinju kasnije i završavaju ranije. </w:t>
      </w:r>
      <w:r w:rsidR="007E528C">
        <w:rPr>
          <w:rFonts w:ascii="Times New Roman" w:hAnsi="Times New Roman" w:cs="Times New Roman"/>
          <w:sz w:val="24"/>
          <w:szCs w:val="24"/>
        </w:rPr>
        <w:t>Samim time, t</w:t>
      </w:r>
      <w:r w:rsidR="003A29AF">
        <w:rPr>
          <w:rFonts w:ascii="Times New Roman" w:hAnsi="Times New Roman" w:cs="Times New Roman"/>
          <w:sz w:val="24"/>
          <w:szCs w:val="24"/>
        </w:rPr>
        <w:t xml:space="preserve">ijekom kišne sezone jezero </w:t>
      </w:r>
      <w:proofErr w:type="spellStart"/>
      <w:r w:rsidR="003A29AF">
        <w:rPr>
          <w:rFonts w:ascii="Times New Roman" w:hAnsi="Times New Roman" w:cs="Times New Roman"/>
          <w:sz w:val="24"/>
          <w:szCs w:val="24"/>
        </w:rPr>
        <w:t>Tonle</w:t>
      </w:r>
      <w:proofErr w:type="spellEnd"/>
      <w:r w:rsidR="003A29AF">
        <w:rPr>
          <w:rFonts w:ascii="Times New Roman" w:hAnsi="Times New Roman" w:cs="Times New Roman"/>
          <w:sz w:val="24"/>
          <w:szCs w:val="24"/>
        </w:rPr>
        <w:t xml:space="preserve"> </w:t>
      </w:r>
      <w:proofErr w:type="spellStart"/>
      <w:r w:rsidR="003A29AF">
        <w:rPr>
          <w:rFonts w:ascii="Times New Roman" w:hAnsi="Times New Roman" w:cs="Times New Roman"/>
          <w:sz w:val="24"/>
          <w:szCs w:val="24"/>
        </w:rPr>
        <w:t>Sap</w:t>
      </w:r>
      <w:proofErr w:type="spellEnd"/>
      <w:r w:rsidR="003A29AF">
        <w:rPr>
          <w:rFonts w:ascii="Times New Roman" w:hAnsi="Times New Roman" w:cs="Times New Roman"/>
          <w:sz w:val="24"/>
          <w:szCs w:val="24"/>
        </w:rPr>
        <w:t xml:space="preserve"> prima manje vode te je zabilježeno smanjenje vodostaja za 1,05 m te smanjenje područja jezera za</w:t>
      </w:r>
      <w:r w:rsidR="0012276C">
        <w:rPr>
          <w:rFonts w:ascii="Times New Roman" w:hAnsi="Times New Roman" w:cs="Times New Roman"/>
          <w:sz w:val="24"/>
          <w:szCs w:val="24"/>
        </w:rPr>
        <w:t xml:space="preserve"> čak</w:t>
      </w:r>
      <w:r w:rsidR="003A29AF">
        <w:rPr>
          <w:rFonts w:ascii="Times New Roman" w:hAnsi="Times New Roman" w:cs="Times New Roman"/>
          <w:sz w:val="24"/>
          <w:szCs w:val="24"/>
        </w:rPr>
        <w:t xml:space="preserve"> 20,6%.</w:t>
      </w:r>
    </w:p>
    <w:p w14:paraId="0FF8BF08" w14:textId="49F2128E" w:rsidR="0012276C" w:rsidRDefault="007E528C" w:rsidP="005546BA">
      <w:pPr>
        <w:jc w:val="both"/>
        <w:rPr>
          <w:rFonts w:ascii="Times New Roman" w:hAnsi="Times New Roman" w:cs="Times New Roman"/>
          <w:sz w:val="24"/>
          <w:szCs w:val="24"/>
        </w:rPr>
      </w:pPr>
      <w:r>
        <w:rPr>
          <w:rFonts w:ascii="Times New Roman" w:hAnsi="Times New Roman" w:cs="Times New Roman"/>
          <w:sz w:val="24"/>
          <w:szCs w:val="24"/>
        </w:rPr>
        <w:t xml:space="preserve">Iz analize podataka zaključeno je kako izgradnja brana nije glavni uzrok smanjenja poplava. Najvjerojatniji razlog jesu lokalne antropogeno uzrokovane izmjene. Ovo uglavnom uključuje zahvate obavljene radi navodnjavanja kojima se voda odvodi iz rijeke Mekong i jezera </w:t>
      </w:r>
      <w:proofErr w:type="spellStart"/>
      <w:r>
        <w:rPr>
          <w:rFonts w:ascii="Times New Roman" w:hAnsi="Times New Roman" w:cs="Times New Roman"/>
          <w:sz w:val="24"/>
          <w:szCs w:val="24"/>
        </w:rPr>
        <w:t>Tonle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w:t>
      </w:r>
      <w:proofErr w:type="spellEnd"/>
      <w:r>
        <w:rPr>
          <w:rFonts w:ascii="Times New Roman" w:hAnsi="Times New Roman" w:cs="Times New Roman"/>
          <w:sz w:val="24"/>
          <w:szCs w:val="24"/>
        </w:rPr>
        <w:t xml:space="preserve"> prema </w:t>
      </w:r>
      <w:proofErr w:type="spellStart"/>
      <w:r w:rsidR="00BC263C">
        <w:rPr>
          <w:rFonts w:ascii="Times New Roman" w:hAnsi="Times New Roman" w:cs="Times New Roman"/>
          <w:sz w:val="24"/>
          <w:szCs w:val="24"/>
        </w:rPr>
        <w:t>rižnim</w:t>
      </w:r>
      <w:proofErr w:type="spellEnd"/>
      <w:r w:rsidR="00BC263C">
        <w:rPr>
          <w:rFonts w:ascii="Times New Roman" w:hAnsi="Times New Roman" w:cs="Times New Roman"/>
          <w:sz w:val="24"/>
          <w:szCs w:val="24"/>
        </w:rPr>
        <w:t xml:space="preserve"> </w:t>
      </w:r>
      <w:r>
        <w:rPr>
          <w:rFonts w:ascii="Times New Roman" w:hAnsi="Times New Roman" w:cs="Times New Roman"/>
          <w:sz w:val="24"/>
          <w:szCs w:val="24"/>
        </w:rPr>
        <w:t xml:space="preserve">poljima. </w:t>
      </w:r>
    </w:p>
    <w:p w14:paraId="1B0129DB" w14:textId="77777777" w:rsidR="00BC263C" w:rsidRDefault="00BC263C" w:rsidP="005546BA">
      <w:pPr>
        <w:jc w:val="both"/>
        <w:rPr>
          <w:rFonts w:ascii="Times New Roman" w:hAnsi="Times New Roman" w:cs="Times New Roman"/>
          <w:sz w:val="24"/>
          <w:szCs w:val="24"/>
        </w:rPr>
      </w:pPr>
    </w:p>
    <w:p w14:paraId="54C551A0" w14:textId="62D0069F" w:rsidR="00D51B12" w:rsidRPr="005546BA" w:rsidRDefault="00BC263C" w:rsidP="005546BA">
      <w:pPr>
        <w:jc w:val="both"/>
        <w:rPr>
          <w:rFonts w:ascii="Times New Roman" w:hAnsi="Times New Roman" w:cs="Times New Roman"/>
          <w:sz w:val="24"/>
          <w:szCs w:val="24"/>
        </w:rPr>
      </w:pPr>
      <w:r w:rsidRPr="00BC263C">
        <w:rPr>
          <w:rFonts w:ascii="Times New Roman" w:hAnsi="Times New Roman" w:cs="Times New Roman"/>
          <w:b/>
          <w:bCs/>
          <w:sz w:val="24"/>
          <w:szCs w:val="24"/>
        </w:rPr>
        <w:t>Izvor:</w:t>
      </w:r>
      <w:r>
        <w:rPr>
          <w:rFonts w:ascii="Times New Roman" w:hAnsi="Times New Roman" w:cs="Times New Roman"/>
          <w:sz w:val="24"/>
          <w:szCs w:val="24"/>
        </w:rPr>
        <w:t xml:space="preserve"> </w:t>
      </w:r>
      <w:proofErr w:type="spellStart"/>
      <w:r w:rsidRPr="00BC263C">
        <w:rPr>
          <w:rFonts w:ascii="Times New Roman" w:hAnsi="Times New Roman" w:cs="Times New Roman"/>
          <w:sz w:val="24"/>
          <w:szCs w:val="24"/>
        </w:rPr>
        <w:t>Chua</w:t>
      </w:r>
      <w:proofErr w:type="spellEnd"/>
      <w:r w:rsidRPr="00BC263C">
        <w:rPr>
          <w:rFonts w:ascii="Times New Roman" w:hAnsi="Times New Roman" w:cs="Times New Roman"/>
          <w:sz w:val="24"/>
          <w:szCs w:val="24"/>
        </w:rPr>
        <w:t xml:space="preserve">, S. D. X., Lu, X. X., </w:t>
      </w:r>
      <w:proofErr w:type="spellStart"/>
      <w:r w:rsidRPr="00BC263C">
        <w:rPr>
          <w:rFonts w:ascii="Times New Roman" w:hAnsi="Times New Roman" w:cs="Times New Roman"/>
          <w:sz w:val="24"/>
          <w:szCs w:val="24"/>
        </w:rPr>
        <w:t>Oeurng</w:t>
      </w:r>
      <w:proofErr w:type="spellEnd"/>
      <w:r w:rsidRPr="00BC263C">
        <w:rPr>
          <w:rFonts w:ascii="Times New Roman" w:hAnsi="Times New Roman" w:cs="Times New Roman"/>
          <w:sz w:val="24"/>
          <w:szCs w:val="24"/>
        </w:rPr>
        <w:t xml:space="preserve">, C., Sok, T., </w:t>
      </w:r>
      <w:r>
        <w:rPr>
          <w:rFonts w:ascii="Times New Roman" w:hAnsi="Times New Roman" w:cs="Times New Roman"/>
          <w:sz w:val="24"/>
          <w:szCs w:val="24"/>
        </w:rPr>
        <w:t>i</w:t>
      </w:r>
      <w:r w:rsidRPr="00BC263C">
        <w:rPr>
          <w:rFonts w:ascii="Times New Roman" w:hAnsi="Times New Roman" w:cs="Times New Roman"/>
          <w:sz w:val="24"/>
          <w:szCs w:val="24"/>
        </w:rPr>
        <w:t xml:space="preserve"> </w:t>
      </w:r>
      <w:proofErr w:type="spellStart"/>
      <w:r w:rsidRPr="00BC263C">
        <w:rPr>
          <w:rFonts w:ascii="Times New Roman" w:hAnsi="Times New Roman" w:cs="Times New Roman"/>
          <w:sz w:val="24"/>
          <w:szCs w:val="24"/>
        </w:rPr>
        <w:t>Grundy-Warr</w:t>
      </w:r>
      <w:proofErr w:type="spellEnd"/>
      <w:r w:rsidRPr="00BC263C">
        <w:rPr>
          <w:rFonts w:ascii="Times New Roman" w:hAnsi="Times New Roman" w:cs="Times New Roman"/>
          <w:sz w:val="24"/>
          <w:szCs w:val="24"/>
        </w:rPr>
        <w:t>, C. (2022)</w:t>
      </w:r>
      <w:r>
        <w:rPr>
          <w:rFonts w:ascii="Times New Roman" w:hAnsi="Times New Roman" w:cs="Times New Roman"/>
          <w:sz w:val="24"/>
          <w:szCs w:val="24"/>
        </w:rPr>
        <w:t>:</w:t>
      </w:r>
      <w:r w:rsidRPr="00BC263C">
        <w:rPr>
          <w:rFonts w:ascii="Times New Roman" w:hAnsi="Times New Roman" w:cs="Times New Roman"/>
          <w:sz w:val="24"/>
          <w:szCs w:val="24"/>
        </w:rPr>
        <w:t xml:space="preserve"> </w:t>
      </w:r>
      <w:proofErr w:type="spellStart"/>
      <w:r w:rsidRPr="00BC263C">
        <w:rPr>
          <w:rFonts w:ascii="Times New Roman" w:hAnsi="Times New Roman" w:cs="Times New Roman"/>
          <w:i/>
          <w:iCs/>
          <w:sz w:val="24"/>
          <w:szCs w:val="24"/>
        </w:rPr>
        <w:t>Drastic</w:t>
      </w:r>
      <w:proofErr w:type="spellEnd"/>
      <w:r w:rsidRPr="00BC263C">
        <w:rPr>
          <w:rFonts w:ascii="Times New Roman" w:hAnsi="Times New Roman" w:cs="Times New Roman"/>
          <w:i/>
          <w:iCs/>
          <w:sz w:val="24"/>
          <w:szCs w:val="24"/>
        </w:rPr>
        <w:t xml:space="preserve"> </w:t>
      </w:r>
      <w:proofErr w:type="spellStart"/>
      <w:r w:rsidRPr="00BC263C">
        <w:rPr>
          <w:rFonts w:ascii="Times New Roman" w:hAnsi="Times New Roman" w:cs="Times New Roman"/>
          <w:i/>
          <w:iCs/>
          <w:sz w:val="24"/>
          <w:szCs w:val="24"/>
        </w:rPr>
        <w:t>decline</w:t>
      </w:r>
      <w:proofErr w:type="spellEnd"/>
      <w:r w:rsidRPr="00BC263C">
        <w:rPr>
          <w:rFonts w:ascii="Times New Roman" w:hAnsi="Times New Roman" w:cs="Times New Roman"/>
          <w:i/>
          <w:iCs/>
          <w:sz w:val="24"/>
          <w:szCs w:val="24"/>
        </w:rPr>
        <w:t xml:space="preserve"> </w:t>
      </w:r>
      <w:proofErr w:type="spellStart"/>
      <w:r w:rsidRPr="00BC263C">
        <w:rPr>
          <w:rFonts w:ascii="Times New Roman" w:hAnsi="Times New Roman" w:cs="Times New Roman"/>
          <w:i/>
          <w:iCs/>
          <w:sz w:val="24"/>
          <w:szCs w:val="24"/>
        </w:rPr>
        <w:t>of</w:t>
      </w:r>
      <w:proofErr w:type="spellEnd"/>
      <w:r w:rsidRPr="00BC263C">
        <w:rPr>
          <w:rFonts w:ascii="Times New Roman" w:hAnsi="Times New Roman" w:cs="Times New Roman"/>
          <w:i/>
          <w:iCs/>
          <w:sz w:val="24"/>
          <w:szCs w:val="24"/>
        </w:rPr>
        <w:t xml:space="preserve"> flood pulse </w:t>
      </w:r>
      <w:proofErr w:type="spellStart"/>
      <w:r w:rsidRPr="00BC263C">
        <w:rPr>
          <w:rFonts w:ascii="Times New Roman" w:hAnsi="Times New Roman" w:cs="Times New Roman"/>
          <w:i/>
          <w:iCs/>
          <w:sz w:val="24"/>
          <w:szCs w:val="24"/>
        </w:rPr>
        <w:t>in</w:t>
      </w:r>
      <w:proofErr w:type="spellEnd"/>
      <w:r w:rsidRPr="00BC263C">
        <w:rPr>
          <w:rFonts w:ascii="Times New Roman" w:hAnsi="Times New Roman" w:cs="Times New Roman"/>
          <w:i/>
          <w:iCs/>
          <w:sz w:val="24"/>
          <w:szCs w:val="24"/>
        </w:rPr>
        <w:t xml:space="preserve"> </w:t>
      </w:r>
      <w:proofErr w:type="spellStart"/>
      <w:r w:rsidRPr="00BC263C">
        <w:rPr>
          <w:rFonts w:ascii="Times New Roman" w:hAnsi="Times New Roman" w:cs="Times New Roman"/>
          <w:i/>
          <w:iCs/>
          <w:sz w:val="24"/>
          <w:szCs w:val="24"/>
        </w:rPr>
        <w:t>the</w:t>
      </w:r>
      <w:proofErr w:type="spellEnd"/>
      <w:r w:rsidRPr="00BC263C">
        <w:rPr>
          <w:rFonts w:ascii="Times New Roman" w:hAnsi="Times New Roman" w:cs="Times New Roman"/>
          <w:i/>
          <w:iCs/>
          <w:sz w:val="24"/>
          <w:szCs w:val="24"/>
        </w:rPr>
        <w:t xml:space="preserve"> </w:t>
      </w:r>
      <w:proofErr w:type="spellStart"/>
      <w:r w:rsidRPr="00BC263C">
        <w:rPr>
          <w:rFonts w:ascii="Times New Roman" w:hAnsi="Times New Roman" w:cs="Times New Roman"/>
          <w:i/>
          <w:iCs/>
          <w:sz w:val="24"/>
          <w:szCs w:val="24"/>
        </w:rPr>
        <w:t>Cambodian</w:t>
      </w:r>
      <w:proofErr w:type="spellEnd"/>
      <w:r w:rsidRPr="00BC263C">
        <w:rPr>
          <w:rFonts w:ascii="Times New Roman" w:hAnsi="Times New Roman" w:cs="Times New Roman"/>
          <w:i/>
          <w:iCs/>
          <w:sz w:val="24"/>
          <w:szCs w:val="24"/>
        </w:rPr>
        <w:t xml:space="preserve"> </w:t>
      </w:r>
      <w:proofErr w:type="spellStart"/>
      <w:r w:rsidRPr="00BC263C">
        <w:rPr>
          <w:rFonts w:ascii="Times New Roman" w:hAnsi="Times New Roman" w:cs="Times New Roman"/>
          <w:i/>
          <w:iCs/>
          <w:sz w:val="24"/>
          <w:szCs w:val="24"/>
        </w:rPr>
        <w:t>floodplains</w:t>
      </w:r>
      <w:proofErr w:type="spellEnd"/>
      <w:r w:rsidRPr="00BC263C">
        <w:rPr>
          <w:rFonts w:ascii="Times New Roman" w:hAnsi="Times New Roman" w:cs="Times New Roman"/>
          <w:i/>
          <w:iCs/>
          <w:sz w:val="24"/>
          <w:szCs w:val="24"/>
        </w:rPr>
        <w:t xml:space="preserve"> (Mekong </w:t>
      </w:r>
      <w:proofErr w:type="spellStart"/>
      <w:r w:rsidRPr="00BC263C">
        <w:rPr>
          <w:rFonts w:ascii="Times New Roman" w:hAnsi="Times New Roman" w:cs="Times New Roman"/>
          <w:i/>
          <w:iCs/>
          <w:sz w:val="24"/>
          <w:szCs w:val="24"/>
        </w:rPr>
        <w:t>River</w:t>
      </w:r>
      <w:proofErr w:type="spellEnd"/>
      <w:r w:rsidRPr="00BC263C">
        <w:rPr>
          <w:rFonts w:ascii="Times New Roman" w:hAnsi="Times New Roman" w:cs="Times New Roman"/>
          <w:i/>
          <w:iCs/>
          <w:sz w:val="24"/>
          <w:szCs w:val="24"/>
        </w:rPr>
        <w:t xml:space="preserve"> </w:t>
      </w:r>
      <w:proofErr w:type="spellStart"/>
      <w:r w:rsidRPr="00BC263C">
        <w:rPr>
          <w:rFonts w:ascii="Times New Roman" w:hAnsi="Times New Roman" w:cs="Times New Roman"/>
          <w:i/>
          <w:iCs/>
          <w:sz w:val="24"/>
          <w:szCs w:val="24"/>
        </w:rPr>
        <w:t>and</w:t>
      </w:r>
      <w:proofErr w:type="spellEnd"/>
      <w:r w:rsidRPr="00BC263C">
        <w:rPr>
          <w:rFonts w:ascii="Times New Roman" w:hAnsi="Times New Roman" w:cs="Times New Roman"/>
          <w:i/>
          <w:iCs/>
          <w:sz w:val="24"/>
          <w:szCs w:val="24"/>
        </w:rPr>
        <w:t xml:space="preserve"> </w:t>
      </w:r>
      <w:proofErr w:type="spellStart"/>
      <w:r w:rsidRPr="00BC263C">
        <w:rPr>
          <w:rFonts w:ascii="Times New Roman" w:hAnsi="Times New Roman" w:cs="Times New Roman"/>
          <w:i/>
          <w:iCs/>
          <w:sz w:val="24"/>
          <w:szCs w:val="24"/>
        </w:rPr>
        <w:t>Tonle</w:t>
      </w:r>
      <w:proofErr w:type="spellEnd"/>
      <w:r w:rsidRPr="00BC263C">
        <w:rPr>
          <w:rFonts w:ascii="Times New Roman" w:hAnsi="Times New Roman" w:cs="Times New Roman"/>
          <w:i/>
          <w:iCs/>
          <w:sz w:val="24"/>
          <w:szCs w:val="24"/>
        </w:rPr>
        <w:t xml:space="preserve"> </w:t>
      </w:r>
      <w:proofErr w:type="spellStart"/>
      <w:r w:rsidRPr="00BC263C">
        <w:rPr>
          <w:rFonts w:ascii="Times New Roman" w:hAnsi="Times New Roman" w:cs="Times New Roman"/>
          <w:i/>
          <w:iCs/>
          <w:sz w:val="24"/>
          <w:szCs w:val="24"/>
        </w:rPr>
        <w:t>Sap</w:t>
      </w:r>
      <w:proofErr w:type="spellEnd"/>
      <w:r w:rsidRPr="00BC263C">
        <w:rPr>
          <w:rFonts w:ascii="Times New Roman" w:hAnsi="Times New Roman" w:cs="Times New Roman"/>
          <w:i/>
          <w:iCs/>
          <w:sz w:val="24"/>
          <w:szCs w:val="24"/>
        </w:rPr>
        <w:t xml:space="preserve"> system)</w:t>
      </w:r>
      <w:r w:rsidRPr="00BC263C">
        <w:rPr>
          <w:rFonts w:ascii="Times New Roman" w:hAnsi="Times New Roman" w:cs="Times New Roman"/>
          <w:sz w:val="24"/>
          <w:szCs w:val="24"/>
        </w:rPr>
        <w:t xml:space="preserve">. </w:t>
      </w:r>
      <w:proofErr w:type="spellStart"/>
      <w:r w:rsidRPr="00BC263C">
        <w:rPr>
          <w:rFonts w:ascii="Times New Roman" w:hAnsi="Times New Roman" w:cs="Times New Roman"/>
          <w:sz w:val="24"/>
          <w:szCs w:val="24"/>
        </w:rPr>
        <w:t>Hydrology</w:t>
      </w:r>
      <w:proofErr w:type="spellEnd"/>
      <w:r w:rsidRPr="00BC263C">
        <w:rPr>
          <w:rFonts w:ascii="Times New Roman" w:hAnsi="Times New Roman" w:cs="Times New Roman"/>
          <w:sz w:val="24"/>
          <w:szCs w:val="24"/>
        </w:rPr>
        <w:t xml:space="preserve"> </w:t>
      </w:r>
      <w:proofErr w:type="spellStart"/>
      <w:r w:rsidRPr="00BC263C">
        <w:rPr>
          <w:rFonts w:ascii="Times New Roman" w:hAnsi="Times New Roman" w:cs="Times New Roman"/>
          <w:sz w:val="24"/>
          <w:szCs w:val="24"/>
        </w:rPr>
        <w:t>and</w:t>
      </w:r>
      <w:proofErr w:type="spellEnd"/>
      <w:r w:rsidRPr="00BC263C">
        <w:rPr>
          <w:rFonts w:ascii="Times New Roman" w:hAnsi="Times New Roman" w:cs="Times New Roman"/>
          <w:sz w:val="24"/>
          <w:szCs w:val="24"/>
        </w:rPr>
        <w:t xml:space="preserve"> </w:t>
      </w:r>
      <w:proofErr w:type="spellStart"/>
      <w:r w:rsidRPr="00BC263C">
        <w:rPr>
          <w:rFonts w:ascii="Times New Roman" w:hAnsi="Times New Roman" w:cs="Times New Roman"/>
          <w:sz w:val="24"/>
          <w:szCs w:val="24"/>
        </w:rPr>
        <w:t>Earth</w:t>
      </w:r>
      <w:proofErr w:type="spellEnd"/>
      <w:r w:rsidRPr="00BC263C">
        <w:rPr>
          <w:rFonts w:ascii="Times New Roman" w:hAnsi="Times New Roman" w:cs="Times New Roman"/>
          <w:sz w:val="24"/>
          <w:szCs w:val="24"/>
        </w:rPr>
        <w:t xml:space="preserve"> System </w:t>
      </w:r>
      <w:proofErr w:type="spellStart"/>
      <w:r w:rsidRPr="00BC263C">
        <w:rPr>
          <w:rFonts w:ascii="Times New Roman" w:hAnsi="Times New Roman" w:cs="Times New Roman"/>
          <w:sz w:val="24"/>
          <w:szCs w:val="24"/>
        </w:rPr>
        <w:t>Sciences</w:t>
      </w:r>
      <w:proofErr w:type="spellEnd"/>
      <w:r w:rsidRPr="00BC263C">
        <w:rPr>
          <w:rFonts w:ascii="Times New Roman" w:hAnsi="Times New Roman" w:cs="Times New Roman"/>
          <w:sz w:val="24"/>
          <w:szCs w:val="24"/>
        </w:rPr>
        <w:t xml:space="preserve">, 26(3), </w:t>
      </w:r>
      <w:r>
        <w:rPr>
          <w:rFonts w:ascii="Times New Roman" w:hAnsi="Times New Roman" w:cs="Times New Roman"/>
          <w:sz w:val="24"/>
          <w:szCs w:val="24"/>
        </w:rPr>
        <w:t xml:space="preserve">str. </w:t>
      </w:r>
      <w:r w:rsidRPr="00BC263C">
        <w:rPr>
          <w:rFonts w:ascii="Times New Roman" w:hAnsi="Times New Roman" w:cs="Times New Roman"/>
          <w:sz w:val="24"/>
          <w:szCs w:val="24"/>
        </w:rPr>
        <w:t>609-625.</w:t>
      </w:r>
    </w:p>
    <w:sectPr w:rsidR="00D51B12" w:rsidRPr="00554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21418"/>
    <w:multiLevelType w:val="hybridMultilevel"/>
    <w:tmpl w:val="03808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29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B1"/>
    <w:rsid w:val="000A4FBB"/>
    <w:rsid w:val="0012276C"/>
    <w:rsid w:val="001E629D"/>
    <w:rsid w:val="003A29AF"/>
    <w:rsid w:val="005546BA"/>
    <w:rsid w:val="006814ED"/>
    <w:rsid w:val="0071637E"/>
    <w:rsid w:val="007E528C"/>
    <w:rsid w:val="00B92AFE"/>
    <w:rsid w:val="00BC263C"/>
    <w:rsid w:val="00D166D0"/>
    <w:rsid w:val="00D316B1"/>
    <w:rsid w:val="00D51B12"/>
    <w:rsid w:val="00EA6376"/>
    <w:rsid w:val="00FC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BDFC"/>
  <w15:chartTrackingRefBased/>
  <w15:docId w15:val="{6B66125E-DEDE-44FF-A421-E9F238AC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D31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6B1"/>
    <w:rPr>
      <w:rFonts w:asciiTheme="majorHAnsi" w:eastAsiaTheme="majorEastAsia" w:hAnsiTheme="majorHAnsi" w:cstheme="majorBidi"/>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D316B1"/>
    <w:rPr>
      <w:rFonts w:asciiTheme="majorHAnsi" w:eastAsiaTheme="majorEastAsia" w:hAnsiTheme="majorHAnsi" w:cstheme="majorBidi"/>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D316B1"/>
    <w:rPr>
      <w:rFonts w:eastAsiaTheme="majorEastAsia" w:cstheme="majorBidi"/>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D316B1"/>
    <w:rPr>
      <w:rFonts w:eastAsiaTheme="majorEastAsia" w:cstheme="majorBidi"/>
      <w:i/>
      <w:iCs/>
      <w:color w:val="0F4761" w:themeColor="accent1" w:themeShade="BF"/>
      <w:lang w:val="hr-HR"/>
    </w:rPr>
  </w:style>
  <w:style w:type="character" w:customStyle="1" w:styleId="Heading5Char">
    <w:name w:val="Heading 5 Char"/>
    <w:basedOn w:val="DefaultParagraphFont"/>
    <w:link w:val="Heading5"/>
    <w:uiPriority w:val="9"/>
    <w:semiHidden/>
    <w:rsid w:val="00D316B1"/>
    <w:rPr>
      <w:rFonts w:eastAsiaTheme="majorEastAsia" w:cstheme="majorBidi"/>
      <w:color w:val="0F4761" w:themeColor="accent1" w:themeShade="BF"/>
      <w:lang w:val="hr-HR"/>
    </w:rPr>
  </w:style>
  <w:style w:type="character" w:customStyle="1" w:styleId="Heading6Char">
    <w:name w:val="Heading 6 Char"/>
    <w:basedOn w:val="DefaultParagraphFont"/>
    <w:link w:val="Heading6"/>
    <w:uiPriority w:val="9"/>
    <w:semiHidden/>
    <w:rsid w:val="00D316B1"/>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D316B1"/>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D316B1"/>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D316B1"/>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D31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6B1"/>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D31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6B1"/>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D316B1"/>
    <w:pPr>
      <w:spacing w:before="160"/>
      <w:jc w:val="center"/>
    </w:pPr>
    <w:rPr>
      <w:i/>
      <w:iCs/>
      <w:color w:val="404040" w:themeColor="text1" w:themeTint="BF"/>
    </w:rPr>
  </w:style>
  <w:style w:type="character" w:customStyle="1" w:styleId="QuoteChar">
    <w:name w:val="Quote Char"/>
    <w:basedOn w:val="DefaultParagraphFont"/>
    <w:link w:val="Quote"/>
    <w:uiPriority w:val="29"/>
    <w:rsid w:val="00D316B1"/>
    <w:rPr>
      <w:i/>
      <w:iCs/>
      <w:color w:val="404040" w:themeColor="text1" w:themeTint="BF"/>
      <w:lang w:val="hr-HR"/>
    </w:rPr>
  </w:style>
  <w:style w:type="paragraph" w:styleId="ListParagraph">
    <w:name w:val="List Paragraph"/>
    <w:basedOn w:val="Normal"/>
    <w:uiPriority w:val="34"/>
    <w:qFormat/>
    <w:rsid w:val="00D316B1"/>
    <w:pPr>
      <w:ind w:left="720"/>
      <w:contextualSpacing/>
    </w:pPr>
  </w:style>
  <w:style w:type="character" w:styleId="IntenseEmphasis">
    <w:name w:val="Intense Emphasis"/>
    <w:basedOn w:val="DefaultParagraphFont"/>
    <w:uiPriority w:val="21"/>
    <w:qFormat/>
    <w:rsid w:val="00D316B1"/>
    <w:rPr>
      <w:i/>
      <w:iCs/>
      <w:color w:val="0F4761" w:themeColor="accent1" w:themeShade="BF"/>
    </w:rPr>
  </w:style>
  <w:style w:type="paragraph" w:styleId="IntenseQuote">
    <w:name w:val="Intense Quote"/>
    <w:basedOn w:val="Normal"/>
    <w:next w:val="Normal"/>
    <w:link w:val="IntenseQuoteChar"/>
    <w:uiPriority w:val="30"/>
    <w:qFormat/>
    <w:rsid w:val="00D31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6B1"/>
    <w:rPr>
      <w:i/>
      <w:iCs/>
      <w:color w:val="0F4761" w:themeColor="accent1" w:themeShade="BF"/>
      <w:lang w:val="hr-HR"/>
    </w:rPr>
  </w:style>
  <w:style w:type="character" w:styleId="IntenseReference">
    <w:name w:val="Intense Reference"/>
    <w:basedOn w:val="DefaultParagraphFont"/>
    <w:uiPriority w:val="32"/>
    <w:qFormat/>
    <w:rsid w:val="00D316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022312">
      <w:bodyDiv w:val="1"/>
      <w:marLeft w:val="0"/>
      <w:marRight w:val="0"/>
      <w:marTop w:val="0"/>
      <w:marBottom w:val="0"/>
      <w:divBdr>
        <w:top w:val="none" w:sz="0" w:space="0" w:color="auto"/>
        <w:left w:val="none" w:sz="0" w:space="0" w:color="auto"/>
        <w:bottom w:val="none" w:sz="0" w:space="0" w:color="auto"/>
        <w:right w:val="none" w:sz="0" w:space="0" w:color="auto"/>
      </w:divBdr>
      <w:divsChild>
        <w:div w:id="90396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Juric</dc:creator>
  <cp:keywords/>
  <dc:description/>
  <cp:lastModifiedBy>Miha Juric</cp:lastModifiedBy>
  <cp:revision>7</cp:revision>
  <dcterms:created xsi:type="dcterms:W3CDTF">2024-03-06T04:16:00Z</dcterms:created>
  <dcterms:modified xsi:type="dcterms:W3CDTF">2024-03-26T22:24:00Z</dcterms:modified>
</cp:coreProperties>
</file>