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672D" w14:textId="77777777" w:rsidR="00D54BCF" w:rsidRPr="00A44071" w:rsidRDefault="00D54BCF" w:rsidP="00D54BCF">
      <w:pPr>
        <w:jc w:val="center"/>
        <w:rPr>
          <w:rFonts w:ascii="Arial Narrow" w:hAnsi="Arial Narrow" w:cs="Arial"/>
          <w:sz w:val="32"/>
          <w:szCs w:val="32"/>
        </w:rPr>
      </w:pPr>
      <w:bookmarkStart w:id="0" w:name="_GoBack"/>
      <w:bookmarkEnd w:id="0"/>
      <w:r w:rsidRPr="00A44071">
        <w:rPr>
          <w:rFonts w:ascii="Arial Narrow" w:hAnsi="Arial Narrow" w:cs="Arial"/>
          <w:noProof/>
        </w:rPr>
        <w:drawing>
          <wp:inline distT="0" distB="0" distL="0" distR="0" wp14:anchorId="2A85DF76" wp14:editId="6CDA6B2F">
            <wp:extent cx="2257425" cy="1418590"/>
            <wp:effectExtent l="0" t="0" r="0" b="0"/>
            <wp:docPr id="5"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418590"/>
                    </a:xfrm>
                    <a:prstGeom prst="rect">
                      <a:avLst/>
                    </a:prstGeom>
                    <a:noFill/>
                    <a:ln>
                      <a:noFill/>
                    </a:ln>
                  </pic:spPr>
                </pic:pic>
              </a:graphicData>
            </a:graphic>
          </wp:inline>
        </w:drawing>
      </w:r>
    </w:p>
    <w:p w14:paraId="0ED900B8" w14:textId="77777777" w:rsidR="00D54BCF" w:rsidRPr="00A44071" w:rsidRDefault="00D54BCF" w:rsidP="00D54BCF">
      <w:pPr>
        <w:jc w:val="center"/>
        <w:rPr>
          <w:rFonts w:ascii="Arial Narrow" w:hAnsi="Arial Narrow" w:cs="Arial"/>
          <w:sz w:val="32"/>
          <w:szCs w:val="32"/>
        </w:rPr>
      </w:pPr>
      <w:r w:rsidRPr="00A44071">
        <w:rPr>
          <w:rFonts w:ascii="Arial Narrow" w:hAnsi="Arial Narrow" w:cs="Arial"/>
          <w:sz w:val="32"/>
          <w:szCs w:val="32"/>
        </w:rPr>
        <w:t>PRIRODOSLOVNO-MATEMATIČKI FAKULTET</w:t>
      </w:r>
    </w:p>
    <w:p w14:paraId="35FD3E61" w14:textId="743D2A2B" w:rsidR="00D54BCF" w:rsidRPr="00A44071" w:rsidRDefault="00D54BCF" w:rsidP="00D54BCF">
      <w:pPr>
        <w:jc w:val="center"/>
        <w:rPr>
          <w:rFonts w:ascii="Arial Narrow" w:hAnsi="Arial Narrow" w:cs="Arial"/>
          <w:sz w:val="32"/>
          <w:szCs w:val="32"/>
        </w:rPr>
      </w:pPr>
    </w:p>
    <w:p w14:paraId="4F4ED72B" w14:textId="77777777" w:rsidR="00D54BCF" w:rsidRPr="00A44071" w:rsidRDefault="00D54BCF" w:rsidP="00D54BCF">
      <w:pPr>
        <w:jc w:val="center"/>
        <w:rPr>
          <w:rFonts w:ascii="Arial Narrow" w:hAnsi="Arial Narrow"/>
          <w:sz w:val="32"/>
          <w:szCs w:val="32"/>
        </w:rPr>
      </w:pPr>
    </w:p>
    <w:p w14:paraId="1EA174D9" w14:textId="77777777" w:rsidR="00D54BCF" w:rsidRPr="00A44071" w:rsidRDefault="00D54BCF" w:rsidP="00D54BCF">
      <w:pPr>
        <w:jc w:val="center"/>
        <w:rPr>
          <w:rFonts w:ascii="Arial Narrow" w:hAnsi="Arial Narrow"/>
          <w:sz w:val="32"/>
          <w:szCs w:val="32"/>
        </w:rPr>
      </w:pPr>
    </w:p>
    <w:p w14:paraId="330C75B6" w14:textId="77777777" w:rsidR="00D54BCF" w:rsidRPr="00A44071" w:rsidRDefault="00D54BCF" w:rsidP="00D54BCF">
      <w:pPr>
        <w:jc w:val="center"/>
        <w:rPr>
          <w:rFonts w:ascii="Arial Narrow" w:hAnsi="Arial Narrow"/>
          <w:sz w:val="32"/>
          <w:szCs w:val="32"/>
        </w:rPr>
      </w:pPr>
    </w:p>
    <w:p w14:paraId="000C8889" w14:textId="77777777" w:rsidR="00D54BCF" w:rsidRPr="00A44071" w:rsidRDefault="00D54BCF" w:rsidP="00D54BCF">
      <w:pPr>
        <w:jc w:val="center"/>
        <w:rPr>
          <w:rFonts w:ascii="Arial Narrow" w:hAnsi="Arial Narrow" w:cs="Arial"/>
          <w:sz w:val="32"/>
          <w:szCs w:val="32"/>
        </w:rPr>
      </w:pPr>
    </w:p>
    <w:p w14:paraId="7BDE92D5" w14:textId="387B7EF7" w:rsidR="00D54BCF" w:rsidRPr="00A44071" w:rsidRDefault="008D562C" w:rsidP="00D54BCF">
      <w:pPr>
        <w:jc w:val="center"/>
        <w:rPr>
          <w:rFonts w:ascii="Arial Narrow" w:hAnsi="Arial Narrow" w:cs="Arial"/>
          <w:sz w:val="32"/>
          <w:szCs w:val="32"/>
        </w:rPr>
      </w:pPr>
      <w:r>
        <w:rPr>
          <w:rFonts w:ascii="Arial Narrow" w:hAnsi="Arial Narrow" w:cs="Arial"/>
          <w:sz w:val="32"/>
          <w:szCs w:val="32"/>
        </w:rPr>
        <w:t>Nika Jakobović</w:t>
      </w:r>
    </w:p>
    <w:p w14:paraId="27FC2AD4" w14:textId="1003BC71" w:rsidR="008D562C" w:rsidRDefault="008D562C" w:rsidP="008D562C">
      <w:pPr>
        <w:jc w:val="center"/>
        <w:rPr>
          <w:rFonts w:ascii="Arial Narrow" w:hAnsi="Arial Narrow" w:cs="Arial"/>
        </w:rPr>
      </w:pPr>
      <w:proofErr w:type="spellStart"/>
      <w:r>
        <w:rPr>
          <w:rFonts w:ascii="Arial Narrow" w:hAnsi="Arial Narrow" w:cs="Arial"/>
        </w:rPr>
        <w:t>Studentica</w:t>
      </w:r>
      <w:proofErr w:type="spellEnd"/>
      <w:r>
        <w:rPr>
          <w:rFonts w:ascii="Arial Narrow" w:hAnsi="Arial Narrow" w:cs="Arial"/>
        </w:rPr>
        <w:t xml:space="preserve"> 1. </w:t>
      </w:r>
      <w:proofErr w:type="spellStart"/>
      <w:r>
        <w:rPr>
          <w:rFonts w:ascii="Arial Narrow" w:hAnsi="Arial Narrow" w:cs="Arial"/>
        </w:rPr>
        <w:t>godine</w:t>
      </w:r>
      <w:proofErr w:type="spellEnd"/>
      <w:r>
        <w:rPr>
          <w:rFonts w:ascii="Arial Narrow" w:hAnsi="Arial Narrow" w:cs="Arial"/>
        </w:rPr>
        <w:t xml:space="preserve"> </w:t>
      </w:r>
      <w:proofErr w:type="spellStart"/>
      <w:r>
        <w:rPr>
          <w:rFonts w:ascii="Arial Narrow" w:hAnsi="Arial Narrow" w:cs="Arial"/>
        </w:rPr>
        <w:t>Poslijediplomskog</w:t>
      </w:r>
      <w:proofErr w:type="spellEnd"/>
      <w:r>
        <w:rPr>
          <w:rFonts w:ascii="Arial Narrow" w:hAnsi="Arial Narrow" w:cs="Arial"/>
        </w:rPr>
        <w:t xml:space="preserve"> </w:t>
      </w:r>
      <w:proofErr w:type="spellStart"/>
      <w:r>
        <w:rPr>
          <w:rFonts w:ascii="Arial Narrow" w:hAnsi="Arial Narrow" w:cs="Arial"/>
        </w:rPr>
        <w:t>sveučilišnog</w:t>
      </w:r>
      <w:proofErr w:type="spellEnd"/>
      <w:r>
        <w:rPr>
          <w:rFonts w:ascii="Arial Narrow" w:hAnsi="Arial Narrow" w:cs="Arial"/>
        </w:rPr>
        <w:t xml:space="preserve"> </w:t>
      </w:r>
      <w:proofErr w:type="spellStart"/>
      <w:r>
        <w:rPr>
          <w:rFonts w:ascii="Arial Narrow" w:hAnsi="Arial Narrow" w:cs="Arial"/>
        </w:rPr>
        <w:t>studija</w:t>
      </w:r>
      <w:proofErr w:type="spellEnd"/>
      <w:r>
        <w:rPr>
          <w:rFonts w:ascii="Arial Narrow" w:hAnsi="Arial Narrow" w:cs="Arial"/>
        </w:rPr>
        <w:t xml:space="preserve"> KEMIJA,</w:t>
      </w:r>
    </w:p>
    <w:p w14:paraId="26ECB3FF" w14:textId="668C1B32" w:rsidR="00D54BCF" w:rsidRPr="008D562C" w:rsidRDefault="008D562C" w:rsidP="008D562C">
      <w:pPr>
        <w:jc w:val="center"/>
        <w:rPr>
          <w:rFonts w:ascii="Arial Narrow" w:hAnsi="Arial Narrow" w:cs="Arial"/>
        </w:rPr>
      </w:pPr>
      <w:proofErr w:type="spellStart"/>
      <w:r>
        <w:rPr>
          <w:rFonts w:ascii="Arial Narrow" w:hAnsi="Arial Narrow" w:cs="Arial"/>
        </w:rPr>
        <w:t>smjer</w:t>
      </w:r>
      <w:proofErr w:type="spellEnd"/>
      <w:r>
        <w:rPr>
          <w:rFonts w:ascii="Arial Narrow" w:hAnsi="Arial Narrow" w:cs="Arial"/>
        </w:rPr>
        <w:t xml:space="preserve"> FIZIKALNA KEMIJA</w:t>
      </w:r>
    </w:p>
    <w:p w14:paraId="61C20FC2" w14:textId="77777777" w:rsidR="00D54BCF" w:rsidRPr="00A44071" w:rsidRDefault="00D54BCF" w:rsidP="00D54BCF">
      <w:pPr>
        <w:jc w:val="center"/>
        <w:rPr>
          <w:rFonts w:ascii="Arial Narrow" w:hAnsi="Arial Narrow" w:cs="Arial"/>
          <w:sz w:val="32"/>
          <w:szCs w:val="32"/>
        </w:rPr>
      </w:pPr>
    </w:p>
    <w:p w14:paraId="6CE3624F" w14:textId="77777777" w:rsidR="00D54BCF" w:rsidRPr="00A44071" w:rsidRDefault="00D54BCF" w:rsidP="00D54BCF">
      <w:pPr>
        <w:jc w:val="center"/>
        <w:rPr>
          <w:rFonts w:ascii="Arial Narrow" w:hAnsi="Arial Narrow" w:cs="Arial"/>
          <w:sz w:val="32"/>
          <w:szCs w:val="32"/>
        </w:rPr>
      </w:pPr>
    </w:p>
    <w:p w14:paraId="6A3F72EC" w14:textId="45848A3D" w:rsidR="00D54BCF" w:rsidRPr="00A44071" w:rsidRDefault="008D562C" w:rsidP="00D54BCF">
      <w:pPr>
        <w:jc w:val="center"/>
        <w:rPr>
          <w:rFonts w:ascii="Arial Narrow" w:hAnsi="Arial Narrow" w:cs="Arial"/>
          <w:b/>
          <w:sz w:val="44"/>
          <w:szCs w:val="44"/>
        </w:rPr>
      </w:pPr>
      <w:r>
        <w:rPr>
          <w:rFonts w:ascii="Arial Narrow" w:hAnsi="Arial Narrow" w:cs="Arial"/>
          <w:b/>
          <w:sz w:val="44"/>
          <w:szCs w:val="44"/>
        </w:rPr>
        <w:t>PRIMJENA METODA STROJNOG UČENJA NA MOLEKULARNO DOKIRANJE</w:t>
      </w:r>
    </w:p>
    <w:p w14:paraId="1F28BC40" w14:textId="09B98F8A" w:rsidR="00D54BCF" w:rsidRPr="00A44071" w:rsidRDefault="00D54BCF" w:rsidP="00D54BCF">
      <w:pPr>
        <w:jc w:val="center"/>
        <w:rPr>
          <w:rFonts w:ascii="Arial Narrow" w:hAnsi="Arial Narrow" w:cs="Arial"/>
          <w:sz w:val="44"/>
          <w:szCs w:val="44"/>
        </w:rPr>
      </w:pPr>
    </w:p>
    <w:p w14:paraId="119D315F" w14:textId="77777777" w:rsidR="00D54BCF" w:rsidRPr="00A44071" w:rsidRDefault="00D54BCF" w:rsidP="00D54BCF">
      <w:pPr>
        <w:jc w:val="center"/>
        <w:rPr>
          <w:rFonts w:ascii="Arial Narrow" w:hAnsi="Arial Narrow" w:cs="Arial"/>
          <w:sz w:val="32"/>
          <w:szCs w:val="32"/>
        </w:rPr>
      </w:pPr>
    </w:p>
    <w:p w14:paraId="567BC3BB" w14:textId="77777777" w:rsidR="00D54BCF" w:rsidRPr="00A44071" w:rsidRDefault="00D54BCF" w:rsidP="00D54BCF">
      <w:pPr>
        <w:jc w:val="center"/>
        <w:rPr>
          <w:rFonts w:ascii="Arial Narrow" w:hAnsi="Arial Narrow" w:cs="Arial"/>
          <w:sz w:val="32"/>
          <w:szCs w:val="32"/>
        </w:rPr>
      </w:pPr>
    </w:p>
    <w:p w14:paraId="6510BBF1" w14:textId="3031425A" w:rsidR="00D54BCF" w:rsidRDefault="008D562C" w:rsidP="00D54BCF">
      <w:pPr>
        <w:jc w:val="center"/>
        <w:rPr>
          <w:rFonts w:ascii="Arial Narrow" w:hAnsi="Arial Narrow" w:cs="Arial"/>
          <w:sz w:val="32"/>
          <w:szCs w:val="32"/>
        </w:rPr>
      </w:pPr>
      <w:r>
        <w:rPr>
          <w:rFonts w:ascii="Arial Narrow" w:hAnsi="Arial Narrow" w:cs="Arial"/>
          <w:sz w:val="32"/>
          <w:szCs w:val="32"/>
        </w:rPr>
        <w:t>KEMIJSKI SEMINAR I</w:t>
      </w:r>
    </w:p>
    <w:p w14:paraId="4DAA089D" w14:textId="4AA6B40E" w:rsidR="008D562C" w:rsidRDefault="008D562C" w:rsidP="00D54BCF">
      <w:pPr>
        <w:jc w:val="center"/>
        <w:rPr>
          <w:rFonts w:ascii="Arial Narrow" w:hAnsi="Arial Narrow" w:cs="Arial"/>
        </w:rPr>
      </w:pPr>
      <w:proofErr w:type="spellStart"/>
      <w:r>
        <w:rPr>
          <w:rFonts w:ascii="Arial Narrow" w:hAnsi="Arial Narrow" w:cs="Arial"/>
        </w:rPr>
        <w:t>Izrađen</w:t>
      </w:r>
      <w:proofErr w:type="spellEnd"/>
      <w:r>
        <w:rPr>
          <w:rFonts w:ascii="Arial Narrow" w:hAnsi="Arial Narrow" w:cs="Arial"/>
        </w:rPr>
        <w:t xml:space="preserve"> </w:t>
      </w:r>
      <w:proofErr w:type="spellStart"/>
      <w:r>
        <w:rPr>
          <w:rFonts w:ascii="Arial Narrow" w:hAnsi="Arial Narrow" w:cs="Arial"/>
        </w:rPr>
        <w:t>prema</w:t>
      </w:r>
      <w:proofErr w:type="spellEnd"/>
      <w:r>
        <w:rPr>
          <w:rFonts w:ascii="Arial Narrow" w:hAnsi="Arial Narrow" w:cs="Arial"/>
        </w:rPr>
        <w:t xml:space="preserve"> :</w:t>
      </w:r>
    </w:p>
    <w:p w14:paraId="2129AC9A" w14:textId="16A5DE77" w:rsidR="008D562C" w:rsidRPr="008D562C" w:rsidRDefault="008D562C" w:rsidP="00D54BCF">
      <w:pPr>
        <w:jc w:val="center"/>
        <w:rPr>
          <w:rFonts w:ascii="Arial Narrow" w:hAnsi="Arial Narrow" w:cs="Arial"/>
        </w:rPr>
      </w:pPr>
      <w:r>
        <w:rPr>
          <w:rFonts w:ascii="Arial Narrow" w:hAnsi="Arial Narrow" w:cs="Arial"/>
        </w:rPr>
        <w:t xml:space="preserve">K. Crampon, A. </w:t>
      </w:r>
      <w:proofErr w:type="spellStart"/>
      <w:r>
        <w:rPr>
          <w:rFonts w:ascii="Arial Narrow" w:hAnsi="Arial Narrow" w:cs="Arial"/>
        </w:rPr>
        <w:t>Giorkallos</w:t>
      </w:r>
      <w:proofErr w:type="spellEnd"/>
      <w:r>
        <w:rPr>
          <w:rFonts w:ascii="Arial Narrow" w:hAnsi="Arial Narrow" w:cs="Arial"/>
        </w:rPr>
        <w:t xml:space="preserve">, M. </w:t>
      </w:r>
      <w:proofErr w:type="spellStart"/>
      <w:r>
        <w:rPr>
          <w:rFonts w:ascii="Arial Narrow" w:hAnsi="Arial Narrow" w:cs="Arial"/>
        </w:rPr>
        <w:t>Deldossi</w:t>
      </w:r>
      <w:proofErr w:type="spellEnd"/>
      <w:r>
        <w:rPr>
          <w:rFonts w:ascii="Arial Narrow" w:hAnsi="Arial Narrow" w:cs="Arial"/>
        </w:rPr>
        <w:t xml:space="preserve">, S. Baud and L. A. </w:t>
      </w:r>
      <w:proofErr w:type="spellStart"/>
      <w:r>
        <w:rPr>
          <w:rFonts w:ascii="Arial Narrow" w:hAnsi="Arial Narrow" w:cs="Arial"/>
        </w:rPr>
        <w:t>Steffenel</w:t>
      </w:r>
      <w:proofErr w:type="spellEnd"/>
      <w:r>
        <w:rPr>
          <w:rFonts w:ascii="Arial Narrow" w:hAnsi="Arial Narrow" w:cs="Arial"/>
        </w:rPr>
        <w:t>, “Machine–learning methods for ligand</w:t>
      </w:r>
      <w:r w:rsidR="00DA2F3C">
        <w:rPr>
          <w:rFonts w:ascii="Arial Narrow" w:hAnsi="Arial Narrow" w:cs="Arial"/>
        </w:rPr>
        <w:t>–</w:t>
      </w:r>
      <w:r>
        <w:rPr>
          <w:rFonts w:ascii="Arial Narrow" w:hAnsi="Arial Narrow" w:cs="Arial"/>
        </w:rPr>
        <w:t>protein molecular docking”</w:t>
      </w:r>
      <w:r w:rsidR="00DA2F3C">
        <w:rPr>
          <w:rFonts w:ascii="Arial Narrow" w:hAnsi="Arial Narrow" w:cs="Arial"/>
        </w:rPr>
        <w:t xml:space="preserve">, Drug </w:t>
      </w:r>
      <w:proofErr w:type="spellStart"/>
      <w:r w:rsidR="00DA2F3C">
        <w:rPr>
          <w:rFonts w:ascii="Arial Narrow" w:hAnsi="Arial Narrow" w:cs="Arial"/>
        </w:rPr>
        <w:t>Discov</w:t>
      </w:r>
      <w:proofErr w:type="spellEnd"/>
      <w:r w:rsidR="00DA2F3C">
        <w:rPr>
          <w:rFonts w:ascii="Arial Narrow" w:hAnsi="Arial Narrow" w:cs="Arial"/>
        </w:rPr>
        <w:t>. Today, 27(1), (2022).</w:t>
      </w:r>
    </w:p>
    <w:p w14:paraId="4E06F2AD" w14:textId="76D6FC37" w:rsidR="00D54BCF" w:rsidRPr="00A44071" w:rsidRDefault="003E4835" w:rsidP="003E4835">
      <w:pPr>
        <w:tabs>
          <w:tab w:val="left" w:pos="6315"/>
        </w:tabs>
        <w:rPr>
          <w:rFonts w:ascii="Arial Narrow" w:hAnsi="Arial Narrow" w:cs="Arial"/>
          <w:sz w:val="32"/>
          <w:szCs w:val="32"/>
        </w:rPr>
      </w:pPr>
      <w:r>
        <w:rPr>
          <w:rFonts w:ascii="Arial Narrow" w:hAnsi="Arial Narrow" w:cs="Arial"/>
          <w:sz w:val="32"/>
          <w:szCs w:val="32"/>
        </w:rPr>
        <w:tab/>
      </w:r>
    </w:p>
    <w:p w14:paraId="7B98C6CA" w14:textId="77777777" w:rsidR="00D54BCF" w:rsidRPr="00A44071" w:rsidRDefault="00D54BCF" w:rsidP="00D54BCF">
      <w:pPr>
        <w:jc w:val="center"/>
        <w:rPr>
          <w:rFonts w:ascii="Arial Narrow" w:hAnsi="Arial Narrow" w:cs="Arial"/>
          <w:sz w:val="32"/>
          <w:szCs w:val="32"/>
        </w:rPr>
      </w:pPr>
    </w:p>
    <w:p w14:paraId="2F0F1B76" w14:textId="77777777" w:rsidR="00D54BCF" w:rsidRPr="00A44071" w:rsidRDefault="00D54BCF" w:rsidP="00D54BCF">
      <w:pPr>
        <w:jc w:val="center"/>
        <w:rPr>
          <w:rFonts w:ascii="Arial Narrow" w:hAnsi="Arial Narrow" w:cs="Arial"/>
          <w:sz w:val="32"/>
          <w:szCs w:val="32"/>
        </w:rPr>
      </w:pPr>
    </w:p>
    <w:p w14:paraId="719D3CE1" w14:textId="77777777" w:rsidR="00D54BCF" w:rsidRPr="00A44071" w:rsidRDefault="00D54BCF" w:rsidP="00D54BCF">
      <w:pPr>
        <w:jc w:val="center"/>
        <w:rPr>
          <w:rFonts w:ascii="Arial Narrow" w:hAnsi="Arial Narrow" w:cs="Arial"/>
          <w:sz w:val="32"/>
          <w:szCs w:val="32"/>
        </w:rPr>
      </w:pPr>
    </w:p>
    <w:p w14:paraId="38357ABA" w14:textId="144C32B9" w:rsidR="00D54BCF" w:rsidRPr="00A44071" w:rsidRDefault="00D54BCF" w:rsidP="00D54BCF">
      <w:pPr>
        <w:jc w:val="center"/>
        <w:rPr>
          <w:rFonts w:ascii="Arial Narrow" w:hAnsi="Arial Narrow" w:cs="Arial"/>
          <w:sz w:val="32"/>
          <w:szCs w:val="32"/>
        </w:rPr>
      </w:pPr>
      <w:r w:rsidRPr="00A44071">
        <w:rPr>
          <w:rFonts w:ascii="Arial Narrow" w:hAnsi="Arial Narrow" w:cs="Arial"/>
          <w:sz w:val="32"/>
          <w:szCs w:val="32"/>
        </w:rPr>
        <w:t>Mentor:</w:t>
      </w:r>
    </w:p>
    <w:p w14:paraId="243C318C" w14:textId="3B9DEE05" w:rsidR="00D54BCF" w:rsidRPr="00A44071" w:rsidRDefault="008D562C" w:rsidP="00D54BCF">
      <w:pPr>
        <w:jc w:val="center"/>
        <w:rPr>
          <w:rFonts w:ascii="Arial Narrow" w:hAnsi="Arial Narrow" w:cs="Arial"/>
          <w:sz w:val="32"/>
          <w:szCs w:val="32"/>
        </w:rPr>
      </w:pPr>
      <w:r>
        <w:rPr>
          <w:rFonts w:ascii="Arial Narrow" w:hAnsi="Arial Narrow" w:cs="Arial"/>
          <w:sz w:val="32"/>
          <w:szCs w:val="32"/>
        </w:rPr>
        <w:t xml:space="preserve">prof. dr. sc. </w:t>
      </w:r>
      <w:proofErr w:type="spellStart"/>
      <w:r>
        <w:rPr>
          <w:rFonts w:ascii="Arial Narrow" w:hAnsi="Arial Narrow" w:cs="Arial"/>
          <w:sz w:val="32"/>
          <w:szCs w:val="32"/>
        </w:rPr>
        <w:t>Tomica</w:t>
      </w:r>
      <w:proofErr w:type="spellEnd"/>
      <w:r>
        <w:rPr>
          <w:rFonts w:ascii="Arial Narrow" w:hAnsi="Arial Narrow" w:cs="Arial"/>
          <w:sz w:val="32"/>
          <w:szCs w:val="32"/>
        </w:rPr>
        <w:t xml:space="preserve"> </w:t>
      </w:r>
      <w:proofErr w:type="spellStart"/>
      <w:r>
        <w:rPr>
          <w:rFonts w:ascii="Arial Narrow" w:hAnsi="Arial Narrow" w:cs="Arial"/>
          <w:sz w:val="32"/>
          <w:szCs w:val="32"/>
        </w:rPr>
        <w:t>Hrenar</w:t>
      </w:r>
      <w:proofErr w:type="spellEnd"/>
    </w:p>
    <w:p w14:paraId="34458E85" w14:textId="77777777" w:rsidR="00D54BCF" w:rsidRPr="00A44071" w:rsidRDefault="00D54BCF" w:rsidP="00D54BCF">
      <w:pPr>
        <w:jc w:val="center"/>
        <w:rPr>
          <w:rFonts w:ascii="Arial Narrow" w:hAnsi="Arial Narrow" w:cs="Arial"/>
          <w:sz w:val="32"/>
          <w:szCs w:val="32"/>
        </w:rPr>
      </w:pPr>
    </w:p>
    <w:p w14:paraId="6B7942CE" w14:textId="77777777" w:rsidR="00D54BCF" w:rsidRPr="00A44071" w:rsidRDefault="00D54BCF" w:rsidP="00D54BCF">
      <w:pPr>
        <w:jc w:val="center"/>
        <w:rPr>
          <w:rFonts w:ascii="Arial Narrow" w:hAnsi="Arial Narrow" w:cs="Arial"/>
          <w:sz w:val="32"/>
          <w:szCs w:val="32"/>
        </w:rPr>
      </w:pPr>
    </w:p>
    <w:p w14:paraId="2604C569" w14:textId="77777777" w:rsidR="00D54BCF" w:rsidRPr="00A44071" w:rsidRDefault="00D54BCF" w:rsidP="00D54BCF">
      <w:pPr>
        <w:jc w:val="center"/>
        <w:rPr>
          <w:rFonts w:ascii="Arial Narrow" w:hAnsi="Arial Narrow" w:cs="Arial"/>
          <w:sz w:val="32"/>
          <w:szCs w:val="32"/>
        </w:rPr>
      </w:pPr>
    </w:p>
    <w:p w14:paraId="473F9D90" w14:textId="5B9F324A" w:rsidR="00F30E3C" w:rsidRPr="00DA2F3C" w:rsidRDefault="00D54BCF" w:rsidP="00DA2F3C">
      <w:pPr>
        <w:jc w:val="center"/>
        <w:rPr>
          <w:rFonts w:ascii="Arial Narrow" w:hAnsi="Arial Narrow" w:cs="Arial"/>
          <w:sz w:val="28"/>
          <w:szCs w:val="28"/>
        </w:rPr>
        <w:sectPr w:rsidR="00F30E3C" w:rsidRPr="00DA2F3C" w:rsidSect="001C2EA2">
          <w:pgSz w:w="11907" w:h="16840" w:code="9"/>
          <w:pgMar w:top="1701" w:right="1418" w:bottom="1701" w:left="1418" w:header="1134" w:footer="1134" w:gutter="0"/>
          <w:pgNumType w:fmt="lowerRoman"/>
          <w:cols w:space="708"/>
          <w:docGrid w:linePitch="360"/>
        </w:sectPr>
      </w:pPr>
      <w:r w:rsidRPr="00A44071">
        <w:rPr>
          <w:rFonts w:ascii="Arial Narrow" w:hAnsi="Arial Narrow" w:cs="Arial"/>
          <w:sz w:val="28"/>
          <w:szCs w:val="28"/>
        </w:rPr>
        <w:t xml:space="preserve">Zagreb, </w:t>
      </w:r>
      <w:r w:rsidR="008D562C">
        <w:rPr>
          <w:rFonts w:ascii="Arial Narrow" w:hAnsi="Arial Narrow" w:cs="Arial"/>
          <w:sz w:val="28"/>
          <w:szCs w:val="28"/>
        </w:rPr>
        <w:t>2025.</w:t>
      </w:r>
    </w:p>
    <w:p w14:paraId="72DAA4C5" w14:textId="77777777" w:rsidR="0070030D" w:rsidRPr="00A44071" w:rsidRDefault="0070030D" w:rsidP="00BE117C">
      <w:pPr>
        <w:pStyle w:val="OCJENSKIRADOVIFontParagraph"/>
        <w:sectPr w:rsidR="0070030D" w:rsidRPr="00A44071" w:rsidSect="001C2EA2">
          <w:pgSz w:w="11907" w:h="16840" w:code="9"/>
          <w:pgMar w:top="1701" w:right="1418" w:bottom="1701" w:left="1418" w:header="1134" w:footer="1134" w:gutter="0"/>
          <w:pgNumType w:fmt="lowerRoman"/>
          <w:cols w:space="708"/>
          <w:docGrid w:linePitch="360"/>
        </w:sectPr>
      </w:pPr>
    </w:p>
    <w:sdt>
      <w:sdtPr>
        <w:rPr>
          <w:rFonts w:ascii="Times New Roman" w:hAnsi="Times New Roman"/>
          <w:b w:val="0"/>
          <w:bCs w:val="0"/>
          <w:color w:val="auto"/>
          <w:sz w:val="24"/>
          <w:szCs w:val="24"/>
          <w:lang w:val="hr-HR"/>
        </w:rPr>
        <w:id w:val="1672672553"/>
        <w:docPartObj>
          <w:docPartGallery w:val="Table of Contents"/>
          <w:docPartUnique/>
        </w:docPartObj>
      </w:sdtPr>
      <w:sdtEndPr>
        <w:rPr>
          <w:lang w:val="en-US"/>
        </w:rPr>
      </w:sdtEndPr>
      <w:sdtContent>
        <w:p w14:paraId="1835FD7D" w14:textId="39AEE00B" w:rsidR="00B634F8" w:rsidRDefault="00B634F8">
          <w:pPr>
            <w:pStyle w:val="TOCHeading"/>
          </w:pPr>
          <w:r>
            <w:rPr>
              <w:lang w:val="hr-HR"/>
            </w:rPr>
            <w:t>Sadržaj</w:t>
          </w:r>
        </w:p>
        <w:p w14:paraId="7D276FBD" w14:textId="4D07A49A" w:rsidR="00B634F8" w:rsidRPr="00B634F8" w:rsidRDefault="00B634F8">
          <w:pPr>
            <w:pStyle w:val="TOC1"/>
            <w:rPr>
              <w:rFonts w:asciiTheme="minorHAnsi" w:eastAsiaTheme="minorEastAsia" w:hAnsiTheme="minorHAnsi" w:cstheme="minorBidi"/>
              <w:b w:val="0"/>
              <w:caps w:val="0"/>
              <w:color w:val="auto"/>
              <w:kern w:val="2"/>
              <w:lang w:val="hr-HR" w:eastAsia="hr-HR"/>
            </w:rPr>
          </w:pPr>
          <w:r>
            <w:fldChar w:fldCharType="begin"/>
          </w:r>
          <w:r>
            <w:instrText xml:space="preserve"> TOC \o "1-3" \h \z \u </w:instrText>
          </w:r>
          <w:r>
            <w:fldChar w:fldCharType="separate"/>
          </w:r>
          <w:hyperlink w:anchor="_Toc192669321" w:history="1">
            <w:r w:rsidRPr="00D642CA">
              <w:rPr>
                <w:rStyle w:val="Hyperlink"/>
              </w:rPr>
              <w:t>§ 1.</w:t>
            </w:r>
            <w:r w:rsidRPr="00B634F8">
              <w:rPr>
                <w:rFonts w:asciiTheme="minorHAnsi" w:eastAsiaTheme="minorEastAsia" w:hAnsiTheme="minorHAnsi" w:cstheme="minorBidi"/>
                <w:b w:val="0"/>
                <w:caps w:val="0"/>
                <w:color w:val="auto"/>
                <w:kern w:val="2"/>
                <w:lang w:val="hr-HR" w:eastAsia="hr-HR"/>
              </w:rPr>
              <w:tab/>
            </w:r>
            <w:r w:rsidRPr="00D642CA">
              <w:rPr>
                <w:rStyle w:val="Hyperlink"/>
              </w:rPr>
              <w:t>UVOD</w:t>
            </w:r>
            <w:r>
              <w:rPr>
                <w:webHidden/>
              </w:rPr>
              <w:tab/>
            </w:r>
            <w:r>
              <w:rPr>
                <w:webHidden/>
              </w:rPr>
              <w:fldChar w:fldCharType="begin"/>
            </w:r>
            <w:r>
              <w:rPr>
                <w:webHidden/>
              </w:rPr>
              <w:instrText xml:space="preserve"> PAGEREF _Toc192669321 \h </w:instrText>
            </w:r>
            <w:r>
              <w:rPr>
                <w:webHidden/>
              </w:rPr>
            </w:r>
            <w:r>
              <w:rPr>
                <w:webHidden/>
              </w:rPr>
              <w:fldChar w:fldCharType="separate"/>
            </w:r>
            <w:r>
              <w:rPr>
                <w:webHidden/>
              </w:rPr>
              <w:t>1</w:t>
            </w:r>
            <w:r>
              <w:rPr>
                <w:webHidden/>
              </w:rPr>
              <w:fldChar w:fldCharType="end"/>
            </w:r>
          </w:hyperlink>
        </w:p>
        <w:p w14:paraId="6CF6B24C" w14:textId="1EBCD402" w:rsidR="00B634F8" w:rsidRPr="00B634F8" w:rsidRDefault="00622201">
          <w:pPr>
            <w:pStyle w:val="TOC1"/>
            <w:rPr>
              <w:rFonts w:asciiTheme="minorHAnsi" w:eastAsiaTheme="minorEastAsia" w:hAnsiTheme="minorHAnsi" w:cstheme="minorBidi"/>
              <w:b w:val="0"/>
              <w:caps w:val="0"/>
              <w:color w:val="auto"/>
              <w:kern w:val="2"/>
              <w:lang w:val="hr-HR" w:eastAsia="hr-HR"/>
            </w:rPr>
          </w:pPr>
          <w:hyperlink w:anchor="_Toc192669322" w:history="1">
            <w:r w:rsidR="00B634F8" w:rsidRPr="00D642CA">
              <w:rPr>
                <w:rStyle w:val="Hyperlink"/>
              </w:rPr>
              <w:t>§ 2.</w:t>
            </w:r>
            <w:r w:rsidR="00B634F8" w:rsidRPr="00B634F8">
              <w:rPr>
                <w:rFonts w:asciiTheme="minorHAnsi" w:eastAsiaTheme="minorEastAsia" w:hAnsiTheme="minorHAnsi" w:cstheme="minorBidi"/>
                <w:b w:val="0"/>
                <w:caps w:val="0"/>
                <w:color w:val="auto"/>
                <w:kern w:val="2"/>
                <w:lang w:val="hr-HR" w:eastAsia="hr-HR"/>
              </w:rPr>
              <w:tab/>
            </w:r>
            <w:r w:rsidR="00B634F8" w:rsidRPr="00D642CA">
              <w:rPr>
                <w:rStyle w:val="Hyperlink"/>
              </w:rPr>
              <w:t>MOlekularno dokiranje</w:t>
            </w:r>
            <w:r w:rsidR="00B634F8">
              <w:rPr>
                <w:webHidden/>
              </w:rPr>
              <w:tab/>
            </w:r>
            <w:r w:rsidR="00B634F8">
              <w:rPr>
                <w:webHidden/>
              </w:rPr>
              <w:fldChar w:fldCharType="begin"/>
            </w:r>
            <w:r w:rsidR="00B634F8">
              <w:rPr>
                <w:webHidden/>
              </w:rPr>
              <w:instrText xml:space="preserve"> PAGEREF _Toc192669322 \h </w:instrText>
            </w:r>
            <w:r w:rsidR="00B634F8">
              <w:rPr>
                <w:webHidden/>
              </w:rPr>
            </w:r>
            <w:r w:rsidR="00B634F8">
              <w:rPr>
                <w:webHidden/>
              </w:rPr>
              <w:fldChar w:fldCharType="separate"/>
            </w:r>
            <w:r w:rsidR="00B634F8">
              <w:rPr>
                <w:webHidden/>
              </w:rPr>
              <w:t>2</w:t>
            </w:r>
            <w:r w:rsidR="00B634F8">
              <w:rPr>
                <w:webHidden/>
              </w:rPr>
              <w:fldChar w:fldCharType="end"/>
            </w:r>
          </w:hyperlink>
        </w:p>
        <w:p w14:paraId="4F230B90" w14:textId="4532093C" w:rsidR="00B634F8" w:rsidRPr="00B634F8" w:rsidRDefault="00622201">
          <w:pPr>
            <w:pStyle w:val="TOC2"/>
            <w:rPr>
              <w:rFonts w:asciiTheme="minorHAnsi" w:eastAsiaTheme="minorEastAsia" w:hAnsiTheme="minorHAnsi" w:cstheme="minorBidi"/>
              <w:b w:val="0"/>
              <w:noProof/>
              <w:kern w:val="2"/>
              <w:sz w:val="24"/>
              <w:lang w:val="hr-HR" w:eastAsia="hr-HR"/>
            </w:rPr>
          </w:pPr>
          <w:hyperlink w:anchor="_Toc192669323" w:history="1">
            <w:r w:rsidR="00B634F8" w:rsidRPr="00D642CA">
              <w:rPr>
                <w:rStyle w:val="Hyperlink"/>
                <w:noProof/>
              </w:rPr>
              <w:t>2.1.</w:t>
            </w:r>
            <w:r w:rsidR="00B634F8" w:rsidRPr="00B634F8">
              <w:rPr>
                <w:rFonts w:asciiTheme="minorHAnsi" w:eastAsiaTheme="minorEastAsia" w:hAnsiTheme="minorHAnsi" w:cstheme="minorBidi"/>
                <w:b w:val="0"/>
                <w:noProof/>
                <w:kern w:val="2"/>
                <w:sz w:val="24"/>
                <w:lang w:val="hr-HR" w:eastAsia="hr-HR"/>
              </w:rPr>
              <w:tab/>
            </w:r>
            <w:r w:rsidR="00B634F8" w:rsidRPr="00D642CA">
              <w:rPr>
                <w:rStyle w:val="Hyperlink"/>
                <w:noProof/>
              </w:rPr>
              <w:t>Izazovi molekularnog dokiranja</w:t>
            </w:r>
            <w:r w:rsidR="00B634F8">
              <w:rPr>
                <w:noProof/>
                <w:webHidden/>
              </w:rPr>
              <w:tab/>
            </w:r>
            <w:r w:rsidR="00B634F8">
              <w:rPr>
                <w:noProof/>
                <w:webHidden/>
              </w:rPr>
              <w:fldChar w:fldCharType="begin"/>
            </w:r>
            <w:r w:rsidR="00B634F8">
              <w:rPr>
                <w:noProof/>
                <w:webHidden/>
              </w:rPr>
              <w:instrText xml:space="preserve"> PAGEREF _Toc192669323 \h </w:instrText>
            </w:r>
            <w:r w:rsidR="00B634F8">
              <w:rPr>
                <w:noProof/>
                <w:webHidden/>
              </w:rPr>
            </w:r>
            <w:r w:rsidR="00B634F8">
              <w:rPr>
                <w:noProof/>
                <w:webHidden/>
              </w:rPr>
              <w:fldChar w:fldCharType="separate"/>
            </w:r>
            <w:r w:rsidR="00B634F8">
              <w:rPr>
                <w:noProof/>
                <w:webHidden/>
              </w:rPr>
              <w:t>2</w:t>
            </w:r>
            <w:r w:rsidR="00B634F8">
              <w:rPr>
                <w:noProof/>
                <w:webHidden/>
              </w:rPr>
              <w:fldChar w:fldCharType="end"/>
            </w:r>
          </w:hyperlink>
        </w:p>
        <w:p w14:paraId="0E7F7A31" w14:textId="0E591C63" w:rsidR="00B634F8" w:rsidRPr="00B634F8" w:rsidRDefault="00622201">
          <w:pPr>
            <w:pStyle w:val="TOC1"/>
            <w:rPr>
              <w:rFonts w:asciiTheme="minorHAnsi" w:eastAsiaTheme="minorEastAsia" w:hAnsiTheme="minorHAnsi" w:cstheme="minorBidi"/>
              <w:b w:val="0"/>
              <w:caps w:val="0"/>
              <w:color w:val="auto"/>
              <w:kern w:val="2"/>
              <w:lang w:val="hr-HR" w:eastAsia="hr-HR"/>
            </w:rPr>
          </w:pPr>
          <w:hyperlink w:anchor="_Toc192669324" w:history="1">
            <w:r w:rsidR="00B634F8" w:rsidRPr="00D642CA">
              <w:rPr>
                <w:rStyle w:val="Hyperlink"/>
              </w:rPr>
              <w:t>§ 3.</w:t>
            </w:r>
            <w:r w:rsidR="00B634F8" w:rsidRPr="00B634F8">
              <w:rPr>
                <w:rFonts w:asciiTheme="minorHAnsi" w:eastAsiaTheme="minorEastAsia" w:hAnsiTheme="minorHAnsi" w:cstheme="minorBidi"/>
                <w:b w:val="0"/>
                <w:caps w:val="0"/>
                <w:color w:val="auto"/>
                <w:kern w:val="2"/>
                <w:lang w:val="hr-HR" w:eastAsia="hr-HR"/>
              </w:rPr>
              <w:tab/>
            </w:r>
            <w:r w:rsidR="00B634F8" w:rsidRPr="00D642CA">
              <w:rPr>
                <w:rStyle w:val="Hyperlink"/>
              </w:rPr>
              <w:t>STROJNO UČENJE U MOLEKULARNOM DOKIRANJu</w:t>
            </w:r>
            <w:r w:rsidR="00B634F8">
              <w:rPr>
                <w:webHidden/>
              </w:rPr>
              <w:tab/>
            </w:r>
            <w:r w:rsidR="00B634F8">
              <w:rPr>
                <w:webHidden/>
              </w:rPr>
              <w:fldChar w:fldCharType="begin"/>
            </w:r>
            <w:r w:rsidR="00B634F8">
              <w:rPr>
                <w:webHidden/>
              </w:rPr>
              <w:instrText xml:space="preserve"> PAGEREF _Toc192669324 \h </w:instrText>
            </w:r>
            <w:r w:rsidR="00B634F8">
              <w:rPr>
                <w:webHidden/>
              </w:rPr>
            </w:r>
            <w:r w:rsidR="00B634F8">
              <w:rPr>
                <w:webHidden/>
              </w:rPr>
              <w:fldChar w:fldCharType="separate"/>
            </w:r>
            <w:r w:rsidR="00B634F8">
              <w:rPr>
                <w:webHidden/>
              </w:rPr>
              <w:t>5</w:t>
            </w:r>
            <w:r w:rsidR="00B634F8">
              <w:rPr>
                <w:webHidden/>
              </w:rPr>
              <w:fldChar w:fldCharType="end"/>
            </w:r>
          </w:hyperlink>
        </w:p>
        <w:p w14:paraId="4B7F6C56" w14:textId="75C4C934" w:rsidR="00B634F8" w:rsidRPr="00B634F8" w:rsidRDefault="00622201">
          <w:pPr>
            <w:pStyle w:val="TOC2"/>
            <w:rPr>
              <w:rFonts w:asciiTheme="minorHAnsi" w:eastAsiaTheme="minorEastAsia" w:hAnsiTheme="minorHAnsi" w:cstheme="minorBidi"/>
              <w:b w:val="0"/>
              <w:noProof/>
              <w:kern w:val="2"/>
              <w:sz w:val="24"/>
              <w:lang w:val="hr-HR" w:eastAsia="hr-HR"/>
            </w:rPr>
          </w:pPr>
          <w:hyperlink w:anchor="_Toc192669325" w:history="1">
            <w:r w:rsidR="00B634F8" w:rsidRPr="00D642CA">
              <w:rPr>
                <w:rStyle w:val="Hyperlink"/>
                <w:noProof/>
              </w:rPr>
              <w:t>3.1.</w:t>
            </w:r>
            <w:r w:rsidR="00B634F8" w:rsidRPr="00B634F8">
              <w:rPr>
                <w:rFonts w:asciiTheme="minorHAnsi" w:eastAsiaTheme="minorEastAsia" w:hAnsiTheme="minorHAnsi" w:cstheme="minorBidi"/>
                <w:b w:val="0"/>
                <w:noProof/>
                <w:kern w:val="2"/>
                <w:sz w:val="24"/>
                <w:lang w:val="hr-HR" w:eastAsia="hr-HR"/>
              </w:rPr>
              <w:tab/>
            </w:r>
            <w:r w:rsidR="00B634F8" w:rsidRPr="00D642CA">
              <w:rPr>
                <w:rStyle w:val="Hyperlink"/>
                <w:noProof/>
              </w:rPr>
              <w:t>Kvaliteta i reprezentacija podataka</w:t>
            </w:r>
            <w:r w:rsidR="00B634F8">
              <w:rPr>
                <w:noProof/>
                <w:webHidden/>
              </w:rPr>
              <w:tab/>
            </w:r>
            <w:r w:rsidR="00B634F8">
              <w:rPr>
                <w:noProof/>
                <w:webHidden/>
              </w:rPr>
              <w:fldChar w:fldCharType="begin"/>
            </w:r>
            <w:r w:rsidR="00B634F8">
              <w:rPr>
                <w:noProof/>
                <w:webHidden/>
              </w:rPr>
              <w:instrText xml:space="preserve"> PAGEREF _Toc192669325 \h </w:instrText>
            </w:r>
            <w:r w:rsidR="00B634F8">
              <w:rPr>
                <w:noProof/>
                <w:webHidden/>
              </w:rPr>
            </w:r>
            <w:r w:rsidR="00B634F8">
              <w:rPr>
                <w:noProof/>
                <w:webHidden/>
              </w:rPr>
              <w:fldChar w:fldCharType="separate"/>
            </w:r>
            <w:r w:rsidR="00B634F8">
              <w:rPr>
                <w:noProof/>
                <w:webHidden/>
              </w:rPr>
              <w:t>5</w:t>
            </w:r>
            <w:r w:rsidR="00B634F8">
              <w:rPr>
                <w:noProof/>
                <w:webHidden/>
              </w:rPr>
              <w:fldChar w:fldCharType="end"/>
            </w:r>
          </w:hyperlink>
        </w:p>
        <w:p w14:paraId="726C0478" w14:textId="4EDF2A93" w:rsidR="00B634F8" w:rsidRPr="00B634F8" w:rsidRDefault="00622201">
          <w:pPr>
            <w:pStyle w:val="TOC2"/>
            <w:rPr>
              <w:rFonts w:asciiTheme="minorHAnsi" w:eastAsiaTheme="minorEastAsia" w:hAnsiTheme="minorHAnsi" w:cstheme="minorBidi"/>
              <w:b w:val="0"/>
              <w:noProof/>
              <w:kern w:val="2"/>
              <w:sz w:val="24"/>
              <w:lang w:val="hr-HR" w:eastAsia="hr-HR"/>
            </w:rPr>
          </w:pPr>
          <w:hyperlink w:anchor="_Toc192669326" w:history="1">
            <w:r w:rsidR="00B634F8" w:rsidRPr="00D642CA">
              <w:rPr>
                <w:rStyle w:val="Hyperlink"/>
                <w:noProof/>
              </w:rPr>
              <w:t>3.2.</w:t>
            </w:r>
            <w:r w:rsidR="00B634F8" w:rsidRPr="00B634F8">
              <w:rPr>
                <w:rFonts w:asciiTheme="minorHAnsi" w:eastAsiaTheme="minorEastAsia" w:hAnsiTheme="minorHAnsi" w:cstheme="minorBidi"/>
                <w:b w:val="0"/>
                <w:noProof/>
                <w:kern w:val="2"/>
                <w:sz w:val="24"/>
                <w:lang w:val="hr-HR" w:eastAsia="hr-HR"/>
              </w:rPr>
              <w:tab/>
            </w:r>
            <w:r w:rsidR="00B634F8" w:rsidRPr="00D642CA">
              <w:rPr>
                <w:rStyle w:val="Hyperlink"/>
                <w:noProof/>
              </w:rPr>
              <w:t>Metode strojnog učenja u molekularnom dokiranju</w:t>
            </w:r>
            <w:r w:rsidR="00B634F8">
              <w:rPr>
                <w:noProof/>
                <w:webHidden/>
              </w:rPr>
              <w:tab/>
            </w:r>
            <w:r w:rsidR="00B634F8">
              <w:rPr>
                <w:noProof/>
                <w:webHidden/>
              </w:rPr>
              <w:fldChar w:fldCharType="begin"/>
            </w:r>
            <w:r w:rsidR="00B634F8">
              <w:rPr>
                <w:noProof/>
                <w:webHidden/>
              </w:rPr>
              <w:instrText xml:space="preserve"> PAGEREF _Toc192669326 \h </w:instrText>
            </w:r>
            <w:r w:rsidR="00B634F8">
              <w:rPr>
                <w:noProof/>
                <w:webHidden/>
              </w:rPr>
            </w:r>
            <w:r w:rsidR="00B634F8">
              <w:rPr>
                <w:noProof/>
                <w:webHidden/>
              </w:rPr>
              <w:fldChar w:fldCharType="separate"/>
            </w:r>
            <w:r w:rsidR="00B634F8">
              <w:rPr>
                <w:noProof/>
                <w:webHidden/>
              </w:rPr>
              <w:t>6</w:t>
            </w:r>
            <w:r w:rsidR="00B634F8">
              <w:rPr>
                <w:noProof/>
                <w:webHidden/>
              </w:rPr>
              <w:fldChar w:fldCharType="end"/>
            </w:r>
          </w:hyperlink>
        </w:p>
        <w:p w14:paraId="34F458A5" w14:textId="2E667088" w:rsidR="00B634F8" w:rsidRPr="00B634F8" w:rsidRDefault="00622201">
          <w:pPr>
            <w:pStyle w:val="TOC2"/>
            <w:rPr>
              <w:rFonts w:asciiTheme="minorHAnsi" w:eastAsiaTheme="minorEastAsia" w:hAnsiTheme="minorHAnsi" w:cstheme="minorBidi"/>
              <w:b w:val="0"/>
              <w:noProof/>
              <w:kern w:val="2"/>
              <w:sz w:val="24"/>
              <w:lang w:val="hr-HR" w:eastAsia="hr-HR"/>
            </w:rPr>
          </w:pPr>
          <w:hyperlink w:anchor="_Toc192669327" w:history="1">
            <w:r w:rsidR="00B634F8" w:rsidRPr="00D642CA">
              <w:rPr>
                <w:rStyle w:val="Hyperlink"/>
                <w:noProof/>
              </w:rPr>
              <w:t>3.3.</w:t>
            </w:r>
            <w:r w:rsidR="00B634F8" w:rsidRPr="00B634F8">
              <w:rPr>
                <w:rFonts w:asciiTheme="minorHAnsi" w:eastAsiaTheme="minorEastAsia" w:hAnsiTheme="minorHAnsi" w:cstheme="minorBidi"/>
                <w:b w:val="0"/>
                <w:noProof/>
                <w:kern w:val="2"/>
                <w:sz w:val="24"/>
                <w:lang w:val="hr-HR" w:eastAsia="hr-HR"/>
              </w:rPr>
              <w:tab/>
            </w:r>
            <w:r w:rsidR="00B634F8" w:rsidRPr="00D642CA">
              <w:rPr>
                <w:rStyle w:val="Hyperlink"/>
                <w:noProof/>
              </w:rPr>
              <w:t>Mjerenje performansi klasifikacijskih metoda</w:t>
            </w:r>
            <w:r w:rsidR="00B634F8">
              <w:rPr>
                <w:noProof/>
                <w:webHidden/>
              </w:rPr>
              <w:tab/>
            </w:r>
            <w:r w:rsidR="00B634F8">
              <w:rPr>
                <w:noProof/>
                <w:webHidden/>
              </w:rPr>
              <w:fldChar w:fldCharType="begin"/>
            </w:r>
            <w:r w:rsidR="00B634F8">
              <w:rPr>
                <w:noProof/>
                <w:webHidden/>
              </w:rPr>
              <w:instrText xml:space="preserve"> PAGEREF _Toc192669327 \h </w:instrText>
            </w:r>
            <w:r w:rsidR="00B634F8">
              <w:rPr>
                <w:noProof/>
                <w:webHidden/>
              </w:rPr>
            </w:r>
            <w:r w:rsidR="00B634F8">
              <w:rPr>
                <w:noProof/>
                <w:webHidden/>
              </w:rPr>
              <w:fldChar w:fldCharType="separate"/>
            </w:r>
            <w:r w:rsidR="00B634F8">
              <w:rPr>
                <w:noProof/>
                <w:webHidden/>
              </w:rPr>
              <w:t>7</w:t>
            </w:r>
            <w:r w:rsidR="00B634F8">
              <w:rPr>
                <w:noProof/>
                <w:webHidden/>
              </w:rPr>
              <w:fldChar w:fldCharType="end"/>
            </w:r>
          </w:hyperlink>
        </w:p>
        <w:p w14:paraId="1CF97EE5" w14:textId="17315124" w:rsidR="00B634F8" w:rsidRPr="00B634F8" w:rsidRDefault="00622201">
          <w:pPr>
            <w:pStyle w:val="TOC1"/>
            <w:rPr>
              <w:rFonts w:asciiTheme="minorHAnsi" w:eastAsiaTheme="minorEastAsia" w:hAnsiTheme="minorHAnsi" w:cstheme="minorBidi"/>
              <w:b w:val="0"/>
              <w:caps w:val="0"/>
              <w:color w:val="auto"/>
              <w:kern w:val="2"/>
              <w:lang w:val="hr-HR" w:eastAsia="hr-HR"/>
            </w:rPr>
          </w:pPr>
          <w:hyperlink w:anchor="_Toc192669328" w:history="1">
            <w:r w:rsidR="00B634F8" w:rsidRPr="00D642CA">
              <w:rPr>
                <w:rStyle w:val="Hyperlink"/>
              </w:rPr>
              <w:t>§ 4.</w:t>
            </w:r>
            <w:r w:rsidR="00B634F8" w:rsidRPr="00B634F8">
              <w:rPr>
                <w:rFonts w:asciiTheme="minorHAnsi" w:eastAsiaTheme="minorEastAsia" w:hAnsiTheme="minorHAnsi" w:cstheme="minorBidi"/>
                <w:b w:val="0"/>
                <w:caps w:val="0"/>
                <w:color w:val="auto"/>
                <w:kern w:val="2"/>
                <w:lang w:val="hr-HR" w:eastAsia="hr-HR"/>
              </w:rPr>
              <w:tab/>
            </w:r>
            <w:r w:rsidR="00B634F8" w:rsidRPr="00D642CA">
              <w:rPr>
                <w:rStyle w:val="Hyperlink"/>
              </w:rPr>
              <w:t>ZAKLJUČAK</w:t>
            </w:r>
            <w:r w:rsidR="00B634F8">
              <w:rPr>
                <w:webHidden/>
              </w:rPr>
              <w:tab/>
            </w:r>
            <w:r w:rsidR="00B634F8">
              <w:rPr>
                <w:webHidden/>
              </w:rPr>
              <w:fldChar w:fldCharType="begin"/>
            </w:r>
            <w:r w:rsidR="00B634F8">
              <w:rPr>
                <w:webHidden/>
              </w:rPr>
              <w:instrText xml:space="preserve"> PAGEREF _Toc192669328 \h </w:instrText>
            </w:r>
            <w:r w:rsidR="00B634F8">
              <w:rPr>
                <w:webHidden/>
              </w:rPr>
            </w:r>
            <w:r w:rsidR="00B634F8">
              <w:rPr>
                <w:webHidden/>
              </w:rPr>
              <w:fldChar w:fldCharType="separate"/>
            </w:r>
            <w:r w:rsidR="00B634F8">
              <w:rPr>
                <w:webHidden/>
              </w:rPr>
              <w:t>9</w:t>
            </w:r>
            <w:r w:rsidR="00B634F8">
              <w:rPr>
                <w:webHidden/>
              </w:rPr>
              <w:fldChar w:fldCharType="end"/>
            </w:r>
          </w:hyperlink>
        </w:p>
        <w:p w14:paraId="2A85DF93" w14:textId="35D9E24D" w:rsidR="00B634F8" w:rsidRPr="00B634F8" w:rsidRDefault="00622201">
          <w:pPr>
            <w:pStyle w:val="TOC1"/>
            <w:rPr>
              <w:rFonts w:asciiTheme="minorHAnsi" w:eastAsiaTheme="minorEastAsia" w:hAnsiTheme="minorHAnsi" w:cstheme="minorBidi"/>
              <w:b w:val="0"/>
              <w:caps w:val="0"/>
              <w:color w:val="auto"/>
              <w:kern w:val="2"/>
              <w:lang w:val="hr-HR" w:eastAsia="hr-HR"/>
            </w:rPr>
          </w:pPr>
          <w:hyperlink w:anchor="_Toc192669329" w:history="1">
            <w:r w:rsidR="00B634F8" w:rsidRPr="00D642CA">
              <w:rPr>
                <w:rStyle w:val="Hyperlink"/>
              </w:rPr>
              <w:t>§ 5.</w:t>
            </w:r>
            <w:r w:rsidR="00B634F8" w:rsidRPr="00B634F8">
              <w:rPr>
                <w:rFonts w:asciiTheme="minorHAnsi" w:eastAsiaTheme="minorEastAsia" w:hAnsiTheme="minorHAnsi" w:cstheme="minorBidi"/>
                <w:b w:val="0"/>
                <w:caps w:val="0"/>
                <w:color w:val="auto"/>
                <w:kern w:val="2"/>
                <w:lang w:val="hr-HR" w:eastAsia="hr-HR"/>
              </w:rPr>
              <w:tab/>
            </w:r>
            <w:r w:rsidR="00B634F8" w:rsidRPr="00D642CA">
              <w:rPr>
                <w:rStyle w:val="Hyperlink"/>
              </w:rPr>
              <w:t>Popis oznaka, kratica i simbola</w:t>
            </w:r>
            <w:r w:rsidR="00B634F8">
              <w:rPr>
                <w:webHidden/>
              </w:rPr>
              <w:tab/>
            </w:r>
            <w:r w:rsidR="00B634F8">
              <w:rPr>
                <w:webHidden/>
              </w:rPr>
              <w:fldChar w:fldCharType="begin"/>
            </w:r>
            <w:r w:rsidR="00B634F8">
              <w:rPr>
                <w:webHidden/>
              </w:rPr>
              <w:instrText xml:space="preserve"> PAGEREF _Toc192669329 \h </w:instrText>
            </w:r>
            <w:r w:rsidR="00B634F8">
              <w:rPr>
                <w:webHidden/>
              </w:rPr>
            </w:r>
            <w:r w:rsidR="00B634F8">
              <w:rPr>
                <w:webHidden/>
              </w:rPr>
              <w:fldChar w:fldCharType="separate"/>
            </w:r>
            <w:r w:rsidR="00B634F8">
              <w:rPr>
                <w:webHidden/>
              </w:rPr>
              <w:t>10</w:t>
            </w:r>
            <w:r w:rsidR="00B634F8">
              <w:rPr>
                <w:webHidden/>
              </w:rPr>
              <w:fldChar w:fldCharType="end"/>
            </w:r>
          </w:hyperlink>
        </w:p>
        <w:p w14:paraId="6CDECFB5" w14:textId="1857BED4" w:rsidR="00B634F8" w:rsidRPr="00B634F8" w:rsidRDefault="00622201">
          <w:pPr>
            <w:pStyle w:val="TOC1"/>
            <w:rPr>
              <w:rFonts w:asciiTheme="minorHAnsi" w:eastAsiaTheme="minorEastAsia" w:hAnsiTheme="minorHAnsi" w:cstheme="minorBidi"/>
              <w:b w:val="0"/>
              <w:caps w:val="0"/>
              <w:color w:val="auto"/>
              <w:kern w:val="2"/>
              <w:lang w:val="hr-HR" w:eastAsia="hr-HR"/>
            </w:rPr>
          </w:pPr>
          <w:hyperlink w:anchor="_Toc192669330" w:history="1">
            <w:r w:rsidR="00B634F8" w:rsidRPr="00D642CA">
              <w:rPr>
                <w:rStyle w:val="Hyperlink"/>
              </w:rPr>
              <w:t>§ 6.</w:t>
            </w:r>
            <w:r w:rsidR="00B634F8" w:rsidRPr="00B634F8">
              <w:rPr>
                <w:rFonts w:asciiTheme="minorHAnsi" w:eastAsiaTheme="minorEastAsia" w:hAnsiTheme="minorHAnsi" w:cstheme="minorBidi"/>
                <w:b w:val="0"/>
                <w:caps w:val="0"/>
                <w:color w:val="auto"/>
                <w:kern w:val="2"/>
                <w:lang w:val="hr-HR" w:eastAsia="hr-HR"/>
              </w:rPr>
              <w:tab/>
            </w:r>
            <w:r w:rsidR="00B634F8" w:rsidRPr="00D642CA">
              <w:rPr>
                <w:rStyle w:val="Hyperlink"/>
              </w:rPr>
              <w:t>LITERATURNI IZVORI</w:t>
            </w:r>
            <w:r w:rsidR="00B634F8">
              <w:rPr>
                <w:webHidden/>
              </w:rPr>
              <w:tab/>
            </w:r>
            <w:r w:rsidR="00B634F8">
              <w:rPr>
                <w:webHidden/>
              </w:rPr>
              <w:fldChar w:fldCharType="begin"/>
            </w:r>
            <w:r w:rsidR="00B634F8">
              <w:rPr>
                <w:webHidden/>
              </w:rPr>
              <w:instrText xml:space="preserve"> PAGEREF _Toc192669330 \h </w:instrText>
            </w:r>
            <w:r w:rsidR="00B634F8">
              <w:rPr>
                <w:webHidden/>
              </w:rPr>
            </w:r>
            <w:r w:rsidR="00B634F8">
              <w:rPr>
                <w:webHidden/>
              </w:rPr>
              <w:fldChar w:fldCharType="separate"/>
            </w:r>
            <w:r w:rsidR="00B634F8">
              <w:rPr>
                <w:webHidden/>
              </w:rPr>
              <w:t>11</w:t>
            </w:r>
            <w:r w:rsidR="00B634F8">
              <w:rPr>
                <w:webHidden/>
              </w:rPr>
              <w:fldChar w:fldCharType="end"/>
            </w:r>
          </w:hyperlink>
        </w:p>
        <w:p w14:paraId="6A4A7182" w14:textId="79407AAB" w:rsidR="00B634F8" w:rsidRDefault="00B634F8">
          <w:r>
            <w:rPr>
              <w:b/>
              <w:bCs/>
            </w:rPr>
            <w:fldChar w:fldCharType="end"/>
          </w:r>
        </w:p>
      </w:sdtContent>
    </w:sdt>
    <w:p w14:paraId="2B39BEFD" w14:textId="77777777" w:rsidR="003C13A3" w:rsidRPr="00A44071" w:rsidRDefault="003C13A3" w:rsidP="0055198C">
      <w:pPr>
        <w:pStyle w:val="OCJENSKIRADOVIFontParagraph"/>
        <w:rPr>
          <w:noProof/>
        </w:rPr>
      </w:pPr>
    </w:p>
    <w:p w14:paraId="6160A854" w14:textId="77777777" w:rsidR="003C13A3" w:rsidRPr="00A44071" w:rsidRDefault="003C13A3" w:rsidP="003C13A3">
      <w:pPr>
        <w:rPr>
          <w:noProof/>
        </w:rPr>
        <w:sectPr w:rsidR="003C13A3" w:rsidRPr="00A44071" w:rsidSect="001C2EA2">
          <w:headerReference w:type="default" r:id="rId9"/>
          <w:footerReference w:type="default" r:id="rId10"/>
          <w:pgSz w:w="11907" w:h="16840" w:code="9"/>
          <w:pgMar w:top="1701" w:right="1418" w:bottom="1701" w:left="1418" w:header="1134" w:footer="1134" w:gutter="0"/>
          <w:pgBorders>
            <w:top w:val="single" w:sz="4" w:space="14" w:color="auto"/>
            <w:bottom w:val="single" w:sz="4" w:space="14" w:color="auto"/>
          </w:pgBorders>
          <w:pgNumType w:fmt="lowerRoman"/>
          <w:cols w:space="708"/>
          <w:docGrid w:linePitch="360"/>
        </w:sectPr>
      </w:pPr>
    </w:p>
    <w:p w14:paraId="23C80D28" w14:textId="77777777" w:rsidR="001A2EF8" w:rsidRPr="00A44071" w:rsidRDefault="001A2EF8" w:rsidP="005F494D">
      <w:pPr>
        <w:pStyle w:val="OCJENSKIRADOVIOdlomak3NASTAVAKODLOMKA"/>
        <w:jc w:val="left"/>
        <w:sectPr w:rsidR="001A2EF8" w:rsidRPr="00A44071" w:rsidSect="001C2EA2">
          <w:headerReference w:type="default" r:id="rId11"/>
          <w:footerReference w:type="default" r:id="rId12"/>
          <w:pgSz w:w="11907" w:h="16840" w:code="9"/>
          <w:pgMar w:top="1701" w:right="1418" w:bottom="1701" w:left="1418" w:header="1134" w:footer="1134" w:gutter="0"/>
          <w:pgNumType w:fmt="lowerRoman"/>
          <w:cols w:space="708"/>
          <w:docGrid w:linePitch="360"/>
        </w:sectPr>
      </w:pPr>
    </w:p>
    <w:p w14:paraId="4CAD8DB3" w14:textId="77777777" w:rsidR="0044240A" w:rsidRPr="00A44071" w:rsidRDefault="0058273C" w:rsidP="0044240A">
      <w:pPr>
        <w:pStyle w:val="OCJENSKIRADOVI1Naslovpoglavlja"/>
      </w:pPr>
      <w:bookmarkStart w:id="1" w:name="_Toc256085210"/>
      <w:bookmarkStart w:id="2" w:name="_Toc355955749"/>
      <w:bookmarkStart w:id="3" w:name="_Toc192669321"/>
      <w:r w:rsidRPr="00A44071">
        <w:lastRenderedPageBreak/>
        <w:t>U</w:t>
      </w:r>
      <w:r w:rsidR="007416FA" w:rsidRPr="00A44071">
        <w:t>VOD</w:t>
      </w:r>
      <w:bookmarkEnd w:id="1"/>
      <w:bookmarkEnd w:id="2"/>
      <w:bookmarkEnd w:id="3"/>
    </w:p>
    <w:p w14:paraId="4220C010" w14:textId="62A08C0C" w:rsidR="008105B7" w:rsidRPr="00AB5402" w:rsidRDefault="008105B7" w:rsidP="0071225E">
      <w:pPr>
        <w:pStyle w:val="OCJENSKIRADOVIOdlomak3NASTAVAKODLOMKA"/>
      </w:pPr>
      <w:r>
        <w:t>Umjetna inteligencija</w:t>
      </w:r>
      <w:r w:rsidR="00861E7D">
        <w:t xml:space="preserve"> (</w:t>
      </w:r>
      <w:r w:rsidR="009E3FD7">
        <w:t xml:space="preserve">engl. </w:t>
      </w:r>
      <w:r w:rsidR="009E3FD7" w:rsidRPr="00F64F59">
        <w:rPr>
          <w:i/>
          <w:iCs/>
        </w:rPr>
        <w:t>Artificial Intelligence</w:t>
      </w:r>
      <w:r w:rsidR="009E3FD7">
        <w:t xml:space="preserve">, </w:t>
      </w:r>
      <w:r w:rsidR="00861E7D">
        <w:t>AI)</w:t>
      </w:r>
      <w:r>
        <w:t xml:space="preserve"> i strojno učenje</w:t>
      </w:r>
      <w:r w:rsidR="00BE40D4">
        <w:t xml:space="preserve"> (</w:t>
      </w:r>
      <w:r w:rsidR="00AA0876">
        <w:t xml:space="preserve">engl. </w:t>
      </w:r>
      <w:r w:rsidR="00AA0876" w:rsidRPr="00F64F59">
        <w:rPr>
          <w:i/>
          <w:iCs/>
        </w:rPr>
        <w:t>Machine Learning</w:t>
      </w:r>
      <w:r w:rsidR="00AA0876">
        <w:t xml:space="preserve">, </w:t>
      </w:r>
      <w:r w:rsidR="00BE40D4">
        <w:t>ML)</w:t>
      </w:r>
      <w:r>
        <w:t xml:space="preserve"> ima značajnu ulogu u farmaceutskoj industriji u svim područjima: dizajn </w:t>
      </w:r>
      <w:r w:rsidR="00D868E0">
        <w:t xml:space="preserve">i optimizacija </w:t>
      </w:r>
      <w:r>
        <w:t xml:space="preserve">lijekova, klinička ispitivanja, proizvodnja i upravljanje </w:t>
      </w:r>
      <w:r w:rsidR="00112E41">
        <w:t xml:space="preserve">proizvodima. Posebno zanimljivo je kako </w:t>
      </w:r>
      <w:r w:rsidR="00BE40D4">
        <w:t>ML</w:t>
      </w:r>
      <w:r w:rsidR="00112E41">
        <w:t xml:space="preserve"> može pomoći otkrivanju lijekova preko </w:t>
      </w:r>
      <w:r w:rsidR="00D868E0">
        <w:t xml:space="preserve">predviđanja </w:t>
      </w:r>
      <w:r w:rsidR="00112E41">
        <w:t xml:space="preserve">strukture ciljnih proteina, </w:t>
      </w:r>
      <w:r w:rsidR="00BF52B3">
        <w:t xml:space="preserve">dizajna lijekova </w:t>
      </w:r>
      <w:r w:rsidR="00BF52B3" w:rsidRPr="00BF52B3">
        <w:rPr>
          <w:i/>
          <w:iCs/>
        </w:rPr>
        <w:t>de novo</w:t>
      </w:r>
      <w:r w:rsidR="00BF52B3">
        <w:t xml:space="preserve">, </w:t>
      </w:r>
      <w:r w:rsidR="004B633F">
        <w:t xml:space="preserve">predviđanja </w:t>
      </w:r>
      <w:r w:rsidR="00BF52B3">
        <w:t>bioaktivnosti i toksičnosti.</w:t>
      </w:r>
      <w:r w:rsidR="00BE40D4">
        <w:t xml:space="preserve"> Broj molekula lijekova koji su otkriveni </w:t>
      </w:r>
      <w:r w:rsidR="004C332D">
        <w:t>korištenjem</w:t>
      </w:r>
      <w:r w:rsidR="00861E7D">
        <w:t xml:space="preserve"> AI </w:t>
      </w:r>
      <w:r w:rsidR="00BE40D4">
        <w:t xml:space="preserve">i nalaze se u fazi klinike značajno je porastao u </w:t>
      </w:r>
      <w:r w:rsidR="00861E7D">
        <w:t>posljednjih</w:t>
      </w:r>
      <w:r w:rsidR="00BE40D4">
        <w:t xml:space="preserve"> nekoliko godina (</w:t>
      </w:r>
      <w:r w:rsidR="00861E7D">
        <w:fldChar w:fldCharType="begin"/>
      </w:r>
      <w:r w:rsidR="00861E7D">
        <w:instrText xml:space="preserve"> REF _Ref192841336 \h </w:instrText>
      </w:r>
      <w:r w:rsidR="00861E7D">
        <w:fldChar w:fldCharType="separate"/>
      </w:r>
      <w:r w:rsidR="00861E7D">
        <w:t xml:space="preserve">Slika </w:t>
      </w:r>
      <w:r w:rsidR="00861E7D">
        <w:rPr>
          <w:noProof/>
        </w:rPr>
        <w:t>1</w:t>
      </w:r>
      <w:r w:rsidR="00861E7D">
        <w:fldChar w:fldCharType="end"/>
      </w:r>
      <w:r w:rsidR="00BE40D4">
        <w:t>).</w:t>
      </w:r>
      <w:r w:rsidR="00AB5402">
        <w:rPr>
          <w:vertAlign w:val="superscript"/>
        </w:rPr>
        <w:t>1</w:t>
      </w:r>
    </w:p>
    <w:p w14:paraId="69F9CF0D" w14:textId="77777777" w:rsidR="00861E7D" w:rsidRDefault="00861E7D" w:rsidP="00B058B3">
      <w:pPr>
        <w:pStyle w:val="OCJENSKIRADOVIOdlomak3NASTAVAKODLOMKA"/>
        <w:keepNext/>
      </w:pPr>
      <w:r>
        <w:rPr>
          <w:noProof/>
        </w:rPr>
        <w:drawing>
          <wp:inline distT="0" distB="0" distL="0" distR="0" wp14:anchorId="03663783" wp14:editId="1D75642D">
            <wp:extent cx="5124450" cy="4039272"/>
            <wp:effectExtent l="0" t="0" r="0" b="0"/>
            <wp:docPr id="854382854" name="Picture 1" descr="A graph of numbers and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82854" name="Picture 1" descr="A graph of numbers and a bar char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135416" cy="4047916"/>
                    </a:xfrm>
                    <a:prstGeom prst="rect">
                      <a:avLst/>
                    </a:prstGeom>
                  </pic:spPr>
                </pic:pic>
              </a:graphicData>
            </a:graphic>
          </wp:inline>
        </w:drawing>
      </w:r>
    </w:p>
    <w:p w14:paraId="058D32D1" w14:textId="58B3F7B7" w:rsidR="00BE40D4" w:rsidRDefault="00861E7D" w:rsidP="00861E7D">
      <w:pPr>
        <w:pStyle w:val="OCJENSKIRADOVIOdlomak3NASTAVAKODLOMKA"/>
        <w:jc w:val="left"/>
      </w:pPr>
      <w:bookmarkStart w:id="4" w:name="_Ref192841336"/>
      <w:r>
        <w:t xml:space="preserve">Slika </w:t>
      </w:r>
      <w:r>
        <w:fldChar w:fldCharType="begin"/>
      </w:r>
      <w:r>
        <w:instrText xml:space="preserve"> SEQ Slika \* ARABIC </w:instrText>
      </w:r>
      <w:r>
        <w:fldChar w:fldCharType="separate"/>
      </w:r>
      <w:r>
        <w:rPr>
          <w:noProof/>
        </w:rPr>
        <w:t>1</w:t>
      </w:r>
      <w:r>
        <w:fldChar w:fldCharType="end"/>
      </w:r>
      <w:bookmarkEnd w:id="4"/>
      <w:r>
        <w:t>. Lijekovi dizajnirani strojnim učenjem u kliničkim ispitivanjima tijekom godina.</w:t>
      </w:r>
      <w:r w:rsidR="00F96ACB">
        <w:t>(</w:t>
      </w:r>
      <w:r w:rsidR="00AB5402">
        <w:t>Preuzeto i prilagođeno prema ref.</w:t>
      </w:r>
      <w:r w:rsidR="00F96ACB">
        <w:t xml:space="preserve"> 1)</w:t>
      </w:r>
    </w:p>
    <w:p w14:paraId="0E01E788" w14:textId="77777777" w:rsidR="00861E7D" w:rsidRDefault="00861E7D" w:rsidP="0071225E">
      <w:pPr>
        <w:pStyle w:val="OCJENSKIRADOVIOdlomak3NASTAVAKODLOMKA"/>
      </w:pPr>
    </w:p>
    <w:p w14:paraId="7666BE16" w14:textId="08DB4378" w:rsidR="0071225E" w:rsidRPr="00A47439" w:rsidRDefault="0071225E" w:rsidP="0071225E">
      <w:pPr>
        <w:pStyle w:val="OCJENSKIRADOVIOdlomak3NASTAVAKODLOMKA"/>
        <w:rPr>
          <w:vertAlign w:val="superscript"/>
        </w:rPr>
      </w:pPr>
      <w:r w:rsidRPr="0071225E">
        <w:t xml:space="preserve">Molekularno </w:t>
      </w:r>
      <w:r>
        <w:t>dokiranje</w:t>
      </w:r>
      <w:r w:rsidRPr="0071225E">
        <w:t xml:space="preserve"> ima </w:t>
      </w:r>
      <w:r>
        <w:t>važnu ulogu</w:t>
      </w:r>
      <w:r w:rsidRPr="0071225E">
        <w:t xml:space="preserve"> u otkrivanju novih lijekova jer omogućuje simulaciju vezanja liganda za ciljni protein, čime se </w:t>
      </w:r>
      <w:r>
        <w:t>olakšava</w:t>
      </w:r>
      <w:r w:rsidRPr="0071225E">
        <w:t xml:space="preserve"> identifikacij</w:t>
      </w:r>
      <w:r>
        <w:t>a</w:t>
      </w:r>
      <w:r w:rsidRPr="0071225E">
        <w:t xml:space="preserve"> potencijalnih lijekova</w:t>
      </w:r>
      <w:r w:rsidR="004C332D">
        <w:t xml:space="preserve"> uključujući energije vezanja i moguće interakcije</w:t>
      </w:r>
      <w:r w:rsidRPr="0071225E">
        <w:t xml:space="preserve">. Međutim, unatoč svojoj važnosti, </w:t>
      </w:r>
      <w:r w:rsidRPr="0071225E">
        <w:lastRenderedPageBreak/>
        <w:t xml:space="preserve">molekularno </w:t>
      </w:r>
      <w:r>
        <w:t>dokiranje</w:t>
      </w:r>
      <w:r w:rsidRPr="0071225E">
        <w:t xml:space="preserve"> </w:t>
      </w:r>
      <w:r>
        <w:t>uključuje</w:t>
      </w:r>
      <w:r w:rsidRPr="0071225E">
        <w:t xml:space="preserve"> problem uzorkovanja, ocjenjivanja i računalne efikasnosti. U posljednjim godinama metode temeljene na </w:t>
      </w:r>
      <w:r w:rsidR="00BE40D4">
        <w:t>ML</w:t>
      </w:r>
      <w:r w:rsidRPr="0071225E">
        <w:t xml:space="preserve"> i dubokom učenju (</w:t>
      </w:r>
      <w:r w:rsidR="00AA0876">
        <w:t xml:space="preserve">engl. </w:t>
      </w:r>
      <w:r w:rsidR="00AA0876" w:rsidRPr="00F64F59">
        <w:rPr>
          <w:i/>
          <w:iCs/>
        </w:rPr>
        <w:t>Deep Learning</w:t>
      </w:r>
      <w:r w:rsidR="00AA0876">
        <w:t xml:space="preserve">, </w:t>
      </w:r>
      <w:r w:rsidRPr="0071225E">
        <w:t xml:space="preserve">DL) pojavile su se kao moguća rješenja za ove izazove, nudeći mogućnost ubrzanja i poboljšanja procesa </w:t>
      </w:r>
      <w:r>
        <w:t>dokiranja</w:t>
      </w:r>
      <w:r w:rsidRPr="0071225E">
        <w:t>.</w:t>
      </w:r>
      <w:r w:rsidR="00A47439">
        <w:rPr>
          <w:vertAlign w:val="superscript"/>
        </w:rPr>
        <w:t>2</w:t>
      </w:r>
    </w:p>
    <w:p w14:paraId="5E973FD6" w14:textId="5EB816C7" w:rsidR="0071225E" w:rsidRPr="00A47439" w:rsidRDefault="0071225E" w:rsidP="00B058B3">
      <w:pPr>
        <w:pStyle w:val="OCJENSKIRADOVIOdlomak2OSTALIODLOMCI"/>
        <w:rPr>
          <w:vertAlign w:val="superscript"/>
        </w:rPr>
      </w:pPr>
      <w:r w:rsidRPr="0071225E">
        <w:t xml:space="preserve">Uzorkovanje se odnosi na problem </w:t>
      </w:r>
      <w:r>
        <w:t>pretraživanja</w:t>
      </w:r>
      <w:r w:rsidRPr="0071225E">
        <w:t xml:space="preserve"> velikog </w:t>
      </w:r>
      <w:r w:rsidR="003059AE">
        <w:t xml:space="preserve">konformacijskog </w:t>
      </w:r>
      <w:r w:rsidRPr="0071225E">
        <w:t xml:space="preserve">prostora interakcije liganda i proteina. ML metode </w:t>
      </w:r>
      <w:r>
        <w:t>za rješavanje problema uzorkovanja</w:t>
      </w:r>
      <w:r w:rsidRPr="0071225E">
        <w:t xml:space="preserve"> još </w:t>
      </w:r>
      <w:r>
        <w:t xml:space="preserve">se </w:t>
      </w:r>
      <w:r w:rsidRPr="0071225E">
        <w:t xml:space="preserve">uvijek razvijaju. </w:t>
      </w:r>
      <w:r>
        <w:t xml:space="preserve">S druge strane, </w:t>
      </w:r>
      <w:r w:rsidRPr="0071225E">
        <w:t xml:space="preserve">ML funkcije </w:t>
      </w:r>
      <w:r w:rsidR="00FC78B4">
        <w:t>bodovanja</w:t>
      </w:r>
      <w:r>
        <w:t xml:space="preserve"> više su istražene te one koje </w:t>
      </w:r>
      <w:r w:rsidRPr="0071225E">
        <w:t>kombiniraju elemente metoda temeljenih na znanju i empirijskim pristupima, pokazale su se učinkovitijima od tradicionalnih metoda.</w:t>
      </w:r>
      <w:r w:rsidR="00A47439">
        <w:rPr>
          <w:vertAlign w:val="superscript"/>
        </w:rPr>
        <w:t>2</w:t>
      </w:r>
    </w:p>
    <w:p w14:paraId="6B78D9AB" w14:textId="54028594" w:rsidR="0071225E" w:rsidRPr="00A47439" w:rsidRDefault="0071225E" w:rsidP="00B058B3">
      <w:pPr>
        <w:pStyle w:val="OCJENSKIRADOVIOdlomak2OSTALIODLOMCI"/>
        <w:rPr>
          <w:vertAlign w:val="superscript"/>
        </w:rPr>
      </w:pPr>
      <w:r>
        <w:t xml:space="preserve">Iako </w:t>
      </w:r>
      <w:r w:rsidRPr="0071225E">
        <w:t xml:space="preserve">su ML modeli pokazali superiornost u predviđanju veznih mjesta, </w:t>
      </w:r>
      <w:r>
        <w:t>p</w:t>
      </w:r>
      <w:r w:rsidRPr="0071225E">
        <w:t>otrebna su dodatna istraživanja kako bi se bolje razumjela potencijalna ušteda vremena koju ML tehnike nude, kao i vremenski zahtjevi za treniranje modela, koji su rijetko spomenuti u literaturi.</w:t>
      </w:r>
      <w:r w:rsidR="00A47439">
        <w:rPr>
          <w:vertAlign w:val="superscript"/>
        </w:rPr>
        <w:t>2</w:t>
      </w:r>
    </w:p>
    <w:p w14:paraId="164368AA" w14:textId="54E37CDF" w:rsidR="0071225E" w:rsidRPr="0071225E" w:rsidRDefault="0071225E" w:rsidP="00B058B3">
      <w:pPr>
        <w:pStyle w:val="OCJENSKIRADOVIOdlomak2OSTALIODLOMCI"/>
      </w:pPr>
      <w:r w:rsidRPr="0071225E">
        <w:t xml:space="preserve">Ovaj rad ističe važnost integracije ML metoda u cijeli proces molekularnog </w:t>
      </w:r>
      <w:r w:rsidR="00226B76">
        <w:t>dokiranja</w:t>
      </w:r>
      <w:r w:rsidRPr="0071225E">
        <w:t xml:space="preserve"> kako bi se procijenila njihova učinkovitost u pogledu točnosti i brzine. </w:t>
      </w:r>
    </w:p>
    <w:p w14:paraId="6E236463" w14:textId="79E0CA42" w:rsidR="008D6F54" w:rsidRPr="00A44071" w:rsidRDefault="008D6F54" w:rsidP="0044240A">
      <w:pPr>
        <w:pStyle w:val="OCJENSKIRADOVIOdlomak3NASTAVAKODLOMKA"/>
      </w:pPr>
    </w:p>
    <w:p w14:paraId="5ECF1CE7" w14:textId="77777777" w:rsidR="00F50EC1" w:rsidRPr="00A44071" w:rsidRDefault="00F50EC1" w:rsidP="0044240A">
      <w:pPr>
        <w:pStyle w:val="OCJENSKIRADOVIOdlomak3NASTAVAKODLOMKA"/>
        <w:sectPr w:rsidR="00F50EC1" w:rsidRPr="00A44071" w:rsidSect="001C2EA2">
          <w:headerReference w:type="default" r:id="rId14"/>
          <w:footerReference w:type="default" r:id="rId15"/>
          <w:pgSz w:w="11907" w:h="16840" w:code="9"/>
          <w:pgMar w:top="1701" w:right="1418" w:bottom="1701" w:left="1418" w:header="1134" w:footer="1134" w:gutter="0"/>
          <w:pgBorders>
            <w:top w:val="single" w:sz="4" w:space="14" w:color="auto"/>
            <w:bottom w:val="single" w:sz="4" w:space="14" w:color="auto"/>
          </w:pgBorders>
          <w:pgNumType w:start="1"/>
          <w:cols w:space="708"/>
          <w:docGrid w:linePitch="360"/>
        </w:sectPr>
      </w:pPr>
    </w:p>
    <w:p w14:paraId="4A94BC55" w14:textId="567C963E" w:rsidR="00070565" w:rsidRDefault="00044D2B" w:rsidP="00070565">
      <w:pPr>
        <w:pStyle w:val="OCJENSKIRADOVI1Naslovpoglavlja"/>
      </w:pPr>
      <w:bookmarkStart w:id="5" w:name="_Toc192669322"/>
      <w:r>
        <w:lastRenderedPageBreak/>
        <w:t>MOlekularno dokiranje</w:t>
      </w:r>
      <w:bookmarkEnd w:id="5"/>
    </w:p>
    <w:p w14:paraId="727E4817" w14:textId="6EECF069" w:rsidR="00BE46A8" w:rsidRPr="00BE46A8" w:rsidRDefault="00BE46A8" w:rsidP="00BE46A8">
      <w:pPr>
        <w:pStyle w:val="OCJENSKIRADOVIOdlomak1PRVIODLOMAK"/>
      </w:pPr>
      <w:r w:rsidRPr="00BE46A8">
        <w:t xml:space="preserve">Molekularno </w:t>
      </w:r>
      <w:r w:rsidR="00DD7C74">
        <w:t>dokiranje</w:t>
      </w:r>
      <w:r w:rsidRPr="00BE46A8">
        <w:t xml:space="preserve"> temelji se na </w:t>
      </w:r>
      <w:r w:rsidR="008D2CEC">
        <w:t xml:space="preserve">trodimenzijskim </w:t>
      </w:r>
      <w:r w:rsidRPr="00BE46A8">
        <w:t>strukturama molekula i koristi se za predviđanje konformacije kompleksa te afinitete</w:t>
      </w:r>
      <w:r w:rsidR="008D2CEC">
        <w:t xml:space="preserve"> dokiranih molekula</w:t>
      </w:r>
      <w:r w:rsidRPr="00BE46A8">
        <w:t xml:space="preserve"> prema vezanju. Ovaj proces uključuje dva glavna koraka. Prvi je uzorkovanje, koje generira skup konformacija za kruti  ligand, a procjena metode temelji se na njenoj sposobnosti istraživanja svih mogućih konformacija tog liganda. Drugi korak je bodovanje, gdje se ocjenjuju afiniteti vezanja svakog kompleksa protein–ligand</w:t>
      </w:r>
      <w:r w:rsidR="00DD7C74">
        <w:t xml:space="preserve">. </w:t>
      </w:r>
      <w:r w:rsidRPr="00BE46A8">
        <w:t>Iako su uzorkovanje i bodovanje različiti procesi, oni su često povezani jer funkcije bodovanja (</w:t>
      </w:r>
      <w:r w:rsidR="00C769DF">
        <w:t xml:space="preserve">engl. </w:t>
      </w:r>
      <w:r w:rsidR="00C769DF" w:rsidRPr="00F64F59">
        <w:rPr>
          <w:i/>
          <w:iCs/>
        </w:rPr>
        <w:t>Scoring Function</w:t>
      </w:r>
      <w:r w:rsidR="00C769DF">
        <w:t xml:space="preserve">, </w:t>
      </w:r>
      <w:r w:rsidRPr="00BE46A8">
        <w:t>SF) mogu usmjeravati uzorkovanje.</w:t>
      </w:r>
      <w:r w:rsidR="00C30A2B">
        <w:rPr>
          <w:vertAlign w:val="superscript"/>
        </w:rPr>
        <w:t>3</w:t>
      </w:r>
      <w:r w:rsidR="00A736F0" w:rsidRPr="00A736F0">
        <w:t xml:space="preserve"> </w:t>
      </w:r>
      <w:r w:rsidR="00A736F0" w:rsidRPr="00BE46A8">
        <w:t xml:space="preserve">Glavni izazovi molekularnog </w:t>
      </w:r>
      <w:r w:rsidR="00A736F0">
        <w:t>dokiranja</w:t>
      </w:r>
      <w:r w:rsidR="00A736F0" w:rsidRPr="00BE46A8">
        <w:t xml:space="preserve"> uključuju upravljanje molekularnom fleksibilnošću i rekonstrukciju stvarnih interakcija uz prihvatljivo računalno vrijeme.</w:t>
      </w:r>
    </w:p>
    <w:p w14:paraId="09051F7A" w14:textId="71A09190" w:rsidR="00BE46A8" w:rsidRPr="00A44071" w:rsidRDefault="00BE46A8" w:rsidP="00BE46A8">
      <w:pPr>
        <w:pStyle w:val="OCJENSKIRADOVIOdlomak1PRVIODLOMAK"/>
      </w:pPr>
    </w:p>
    <w:p w14:paraId="4709F0BB" w14:textId="583D0838" w:rsidR="00845612" w:rsidRPr="00A44071" w:rsidRDefault="00BE46A8" w:rsidP="00845612">
      <w:pPr>
        <w:pStyle w:val="OCJENSKIRADOVI2Podnaslovpoglavlja"/>
      </w:pPr>
      <w:bookmarkStart w:id="6" w:name="_Toc192669323"/>
      <w:r>
        <w:t>Izazovi molekularnog dokiranja</w:t>
      </w:r>
      <w:bookmarkEnd w:id="6"/>
    </w:p>
    <w:p w14:paraId="63650654" w14:textId="3184CFD1" w:rsidR="00845612" w:rsidRPr="00A44071" w:rsidRDefault="00BE46A8" w:rsidP="00845612">
      <w:pPr>
        <w:pStyle w:val="OCJENSKIRADOVI3Podpodnaslovpoglavlja"/>
      </w:pPr>
      <w:r>
        <w:t>Fleksibilnost molekula</w:t>
      </w:r>
    </w:p>
    <w:p w14:paraId="35B0C0E6" w14:textId="0EF5E486" w:rsidR="00727650" w:rsidRPr="00C30A2B" w:rsidRDefault="00690104" w:rsidP="00BE117C">
      <w:pPr>
        <w:pStyle w:val="OCJENSKIRADOVIOdlomak1PRVIODLOMAK"/>
        <w:rPr>
          <w:vertAlign w:val="superscript"/>
        </w:rPr>
      </w:pPr>
      <w:r>
        <w:t xml:space="preserve">Fleksibilnost molekula očituje </w:t>
      </w:r>
      <w:r w:rsidR="000B7B2B">
        <w:t xml:space="preserve">se </w:t>
      </w:r>
      <w:r>
        <w:t xml:space="preserve">kroz </w:t>
      </w:r>
      <w:r w:rsidR="000B7B2B">
        <w:t xml:space="preserve">promjene duljina </w:t>
      </w:r>
      <w:r>
        <w:t>veza</w:t>
      </w:r>
      <w:r w:rsidR="000B7B2B">
        <w:t xml:space="preserve"> te promjene međuveznih </w:t>
      </w:r>
      <w:r>
        <w:t>i di</w:t>
      </w:r>
      <w:r w:rsidR="000B7B2B">
        <w:t>edarskih</w:t>
      </w:r>
      <w:r>
        <w:t xml:space="preserve"> kuteva. Prema flek</w:t>
      </w:r>
      <w:r w:rsidR="000B7B2B">
        <w:t>sibilnosti</w:t>
      </w:r>
      <w:r>
        <w:t xml:space="preserve"> molekula uključenih u dokiranje možemo razlikovati fleksibilno</w:t>
      </w:r>
      <w:r w:rsidR="000B7B2B">
        <w:t>, semifleksibilno ili</w:t>
      </w:r>
      <w:r>
        <w:t xml:space="preserve"> rigidno dokiranje. Početno razvijene metode su bile metode rigidnog dokiranja koje su uzimale ligande kao nefleksibilne jedinice, no poboljšavanjem računalnih mogućnosti uvedena je fleksibilnost liganda koja je omogućila bolje istraživanje konformacijskog prostora liganda. Daljnjim razvitkom uvodi se i fleksibilnost samog proteina tj. velike ciljne molekule. Iako je moguće konformacijski prostor enzim proc</w:t>
      </w:r>
      <w:r w:rsidR="000B7B2B">
        <w:t>i</w:t>
      </w:r>
      <w:r>
        <w:t xml:space="preserve">jeniti ekstenzivnim uzorkovanjem pomoću molekularne dinamike, obično se koristi strategija </w:t>
      </w:r>
      <w:r w:rsidR="00E40B6F">
        <w:t>koja uzima flekisibilne</w:t>
      </w:r>
      <w:r>
        <w:t xml:space="preserve"> bočne ogranke aminokiselina aktivnog mjesta </w:t>
      </w:r>
      <w:r w:rsidR="00E40B6F">
        <w:t>dok s</w:t>
      </w:r>
      <w:r w:rsidR="008D3A55">
        <w:t>e</w:t>
      </w:r>
      <w:r w:rsidR="00E40B6F">
        <w:t xml:space="preserve"> ostali dijelovi i dalje promatra</w:t>
      </w:r>
      <w:r w:rsidR="008D3A55">
        <w:t>ju kao rigidni</w:t>
      </w:r>
      <w:r w:rsidR="00E40B6F">
        <w:t>.</w:t>
      </w:r>
      <w:r w:rsidR="00C30A2B">
        <w:rPr>
          <w:vertAlign w:val="superscript"/>
        </w:rPr>
        <w:t>2,4</w:t>
      </w:r>
    </w:p>
    <w:p w14:paraId="7DAACDB2" w14:textId="6FCB37BB" w:rsidR="00E40B6F" w:rsidRPr="00182A78" w:rsidRDefault="00E40B6F" w:rsidP="00E40B6F">
      <w:pPr>
        <w:pStyle w:val="OCJENSKIRADOVIOdlomak2OSTALIODLOMCI"/>
        <w:rPr>
          <w:vertAlign w:val="superscript"/>
        </w:rPr>
      </w:pPr>
      <w:r>
        <w:t xml:space="preserve">Provođenje dokiranja </w:t>
      </w:r>
      <w:r w:rsidR="00C323A0">
        <w:t xml:space="preserve">donosi </w:t>
      </w:r>
      <w:r>
        <w:t xml:space="preserve">problem generiranja mogućih konfiguracija radi brojnih stupnjeva slobode – šest stupnjeva slobode translacije i rotacije jedne molekule u usporedbi s drugom te </w:t>
      </w:r>
      <w:r w:rsidR="00C323A0">
        <w:t xml:space="preserve">svi </w:t>
      </w:r>
      <w:r>
        <w:t xml:space="preserve">konformacijski stupnjevi slobode </w:t>
      </w:r>
      <w:r w:rsidR="00C323A0">
        <w:t>molekula</w:t>
      </w:r>
      <w:r>
        <w:t xml:space="preserve">. Razni </w:t>
      </w:r>
      <w:r w:rsidR="00B47C0A">
        <w:t xml:space="preserve">programski </w:t>
      </w:r>
      <w:r w:rsidR="00C323A0">
        <w:t>paketi</w:t>
      </w:r>
      <w:r>
        <w:t xml:space="preserve"> za dokiranje bave </w:t>
      </w:r>
      <w:r w:rsidR="00C323A0">
        <w:t xml:space="preserve">se </w:t>
      </w:r>
      <w:r>
        <w:t xml:space="preserve">upravo </w:t>
      </w:r>
      <w:r w:rsidR="007826CC">
        <w:t xml:space="preserve">ovim </w:t>
      </w:r>
      <w:r>
        <w:t>problemom</w:t>
      </w:r>
      <w:r w:rsidR="007826CC">
        <w:t xml:space="preserve"> kroz različite </w:t>
      </w:r>
      <w:r w:rsidR="00C323A0">
        <w:t xml:space="preserve">algoritme </w:t>
      </w:r>
      <w:r>
        <w:t>uzorkovanja</w:t>
      </w:r>
      <w:r w:rsidR="00C323A0">
        <w:t>. Od tih algoritama trenutno su</w:t>
      </w:r>
      <w:r w:rsidR="007826CC">
        <w:t xml:space="preserve"> najkorištenije stohaističke metode. Metode koje postoje dijele se na  metode usklađivanja oblika (</w:t>
      </w:r>
      <w:r w:rsidR="00AA0876">
        <w:t>engl.</w:t>
      </w:r>
      <w:r w:rsidR="007826CC">
        <w:t xml:space="preserve"> </w:t>
      </w:r>
      <w:r w:rsidR="00C769DF">
        <w:rPr>
          <w:i/>
          <w:iCs/>
        </w:rPr>
        <w:t>S</w:t>
      </w:r>
      <w:r w:rsidR="007826CC" w:rsidRPr="007826CC">
        <w:rPr>
          <w:i/>
          <w:iCs/>
        </w:rPr>
        <w:t xml:space="preserve">hape </w:t>
      </w:r>
      <w:r w:rsidR="00C769DF">
        <w:rPr>
          <w:i/>
          <w:iCs/>
        </w:rPr>
        <w:t>M</w:t>
      </w:r>
      <w:r w:rsidR="007826CC" w:rsidRPr="007826CC">
        <w:rPr>
          <w:i/>
          <w:iCs/>
        </w:rPr>
        <w:t xml:space="preserve">atching </w:t>
      </w:r>
      <w:r w:rsidR="00C769DF">
        <w:rPr>
          <w:i/>
          <w:iCs/>
        </w:rPr>
        <w:t>M</w:t>
      </w:r>
      <w:r w:rsidR="007826CC" w:rsidRPr="007826CC">
        <w:rPr>
          <w:i/>
          <w:iCs/>
        </w:rPr>
        <w:t>ethods</w:t>
      </w:r>
      <w:r w:rsidR="007826CC">
        <w:t>), susta</w:t>
      </w:r>
      <w:r w:rsidR="00C323A0">
        <w:t>v</w:t>
      </w:r>
      <w:r w:rsidR="007826CC">
        <w:t>ne metode (</w:t>
      </w:r>
      <w:r w:rsidR="00AA0876">
        <w:t>engl.</w:t>
      </w:r>
      <w:r w:rsidR="007826CC">
        <w:t xml:space="preserve"> </w:t>
      </w:r>
      <w:r w:rsidR="00C769DF">
        <w:rPr>
          <w:i/>
          <w:iCs/>
        </w:rPr>
        <w:lastRenderedPageBreak/>
        <w:t>S</w:t>
      </w:r>
      <w:r w:rsidR="007826CC" w:rsidRPr="007826CC">
        <w:rPr>
          <w:i/>
          <w:iCs/>
        </w:rPr>
        <w:t xml:space="preserve">ystematic </w:t>
      </w:r>
      <w:r w:rsidR="00C769DF">
        <w:rPr>
          <w:i/>
          <w:iCs/>
        </w:rPr>
        <w:t>M</w:t>
      </w:r>
      <w:r w:rsidR="007826CC" w:rsidRPr="007826CC">
        <w:rPr>
          <w:i/>
          <w:iCs/>
        </w:rPr>
        <w:t>ethods</w:t>
      </w:r>
      <w:r w:rsidR="007826CC">
        <w:t xml:space="preserve">), </w:t>
      </w:r>
      <w:r w:rsidR="00C323A0">
        <w:t xml:space="preserve">stohastičke </w:t>
      </w:r>
      <w:r w:rsidR="007826CC">
        <w:t>metode i simulacijske metode</w:t>
      </w:r>
      <w:r w:rsidR="00BD510B">
        <w:t xml:space="preserve">. Nasuprot primitivnijoj metodi usklađivanja oblika koja predstavlja molekule kao geometrijske oblike i pokušava naći nove konformacije sparivanjem komplementarnih oblika, </w:t>
      </w:r>
      <w:r w:rsidR="00C323A0">
        <w:t xml:space="preserve">sustavne </w:t>
      </w:r>
      <w:r w:rsidR="00BD510B">
        <w:t xml:space="preserve">metode omogućuju kvantitativno istraživanje konformacijskog prostora liganda. </w:t>
      </w:r>
      <w:r w:rsidR="00C323A0">
        <w:t xml:space="preserve">Sustavne </w:t>
      </w:r>
      <w:r w:rsidR="00BD510B">
        <w:t xml:space="preserve">metode istražuju sve stupnjeve slobode, a veličina uzorkovanja odredi </w:t>
      </w:r>
      <w:r w:rsidR="00C323A0">
        <w:t xml:space="preserve">se </w:t>
      </w:r>
      <w:r w:rsidR="00BD510B">
        <w:t xml:space="preserve">zadanim inkrementima. S druge strane </w:t>
      </w:r>
      <w:r w:rsidR="00A729F5">
        <w:t xml:space="preserve">stohastičke </w:t>
      </w:r>
      <w:r w:rsidR="00BD510B">
        <w:t>metode koriste pseudo–</w:t>
      </w:r>
      <w:r w:rsidR="00A729F5">
        <w:t>slučajne generatore</w:t>
      </w:r>
      <w:r w:rsidR="00BD510B">
        <w:t xml:space="preserve"> koj</w:t>
      </w:r>
      <w:r w:rsidR="00A729F5">
        <w:t>i</w:t>
      </w:r>
      <w:r w:rsidR="00BD510B">
        <w:t xml:space="preserve"> usmjeravaju istraživanje konformacijskog prostora. Na taj način se dobiva manji dio konformacijskog prostora</w:t>
      </w:r>
      <w:r w:rsidR="00DD6F56">
        <w:t>, što ubrzava sam</w:t>
      </w:r>
      <w:r w:rsidR="00085632">
        <w:t>e</w:t>
      </w:r>
      <w:r w:rsidR="00DD6F56">
        <w:t xml:space="preserve"> </w:t>
      </w:r>
      <w:r w:rsidR="00085632">
        <w:t>proračune</w:t>
      </w:r>
      <w:r w:rsidR="00DD6F56">
        <w:t xml:space="preserve">, ali postoji mogućnost izostavljanja bitnih dijelova prostora. Najpopularnija </w:t>
      </w:r>
      <w:r w:rsidR="00085632">
        <w:t xml:space="preserve">stohastička </w:t>
      </w:r>
      <w:r w:rsidR="00DD6F56">
        <w:t xml:space="preserve">metoda je Monte Carlo metoda uzorkovanja. </w:t>
      </w:r>
      <w:r w:rsidR="00543A3D">
        <w:t>Simulacijske metode poput molekularne dinamike pružaju najpreciznije rezultate, ali računalno su vrlo zahtjevne radi čega se koriste u kombinaciji s drugim metodama.</w:t>
      </w:r>
      <w:r w:rsidR="00182A78">
        <w:rPr>
          <w:vertAlign w:val="superscript"/>
        </w:rPr>
        <w:t>5, 6,7</w:t>
      </w:r>
    </w:p>
    <w:p w14:paraId="21D28608" w14:textId="6CA95A9E" w:rsidR="00543A3D" w:rsidRDefault="00C166D9" w:rsidP="00C166D9">
      <w:pPr>
        <w:pStyle w:val="OCJENSKIRADOVI3Podpodnaslovpoglavlja"/>
      </w:pPr>
      <w:r>
        <w:t>Funkcije bodovanja</w:t>
      </w:r>
    </w:p>
    <w:p w14:paraId="679CC7F8" w14:textId="2F90929B" w:rsidR="00C166D9" w:rsidRDefault="00C166D9" w:rsidP="00C166D9">
      <w:pPr>
        <w:pStyle w:val="OCJENSKIRADOVIOdlomak1PRVIODLOMAK"/>
      </w:pPr>
      <w:r>
        <w:t xml:space="preserve">Funkcije bodovanja implementirane </w:t>
      </w:r>
      <w:r w:rsidR="00B47C0A">
        <w:t xml:space="preserve">su </w:t>
      </w:r>
      <w:r>
        <w:t xml:space="preserve">u razne </w:t>
      </w:r>
      <w:r w:rsidR="00B47C0A" w:rsidRPr="00F64F59">
        <w:t>programske pakete</w:t>
      </w:r>
      <w:r>
        <w:t xml:space="preserve"> u svrhu rangiranja veznih konfiguracija dobivenih generiranjem struktura u prvom koraku dokiranja. Obično funkcije bodovanja </w:t>
      </w:r>
      <w:r w:rsidR="00276401">
        <w:t>procjenjuju</w:t>
      </w:r>
      <w:r>
        <w:t xml:space="preserve"> slobodnu energiju vezanja liganda za protein, a često se i koriste za usmjeravanje algoritama uzorkovanja</w:t>
      </w:r>
      <w:r w:rsidR="00522617">
        <w:t xml:space="preserve">. Funkcija bodovanja istražuje različite varijante i pristupe kako bi se našla najbolja metoda za predviđanje afiniteta vezanja. Kombinacija različitih prostora – proteinski prostor, kemijski prostor i prostor funkcije bodovanja – omogućuje optimizaciju tih predviđanja. Pri tome proteinski prostor </w:t>
      </w:r>
      <w:r w:rsidR="005F33B8">
        <w:t>predstavlja</w:t>
      </w:r>
      <w:r w:rsidR="00522617">
        <w:t xml:space="preserve"> prostor koji sadrži sve proteine u različitim </w:t>
      </w:r>
      <w:r w:rsidR="00B9428E">
        <w:t>konformacijama</w:t>
      </w:r>
      <w:r w:rsidR="00522617">
        <w:t>, gdje su slične strukture blizu jedna drugoj; kemijski prostor obuhvaća sve male molekule uključujući ligand</w:t>
      </w:r>
      <w:r w:rsidR="00B9428E">
        <w:t>e</w:t>
      </w:r>
      <w:r w:rsidR="00522617">
        <w:t>; a prostor funkcije bodovanja sadrži sve moguće funkcije bodovanja.</w:t>
      </w:r>
      <w:r w:rsidR="00182A78">
        <w:rPr>
          <w:vertAlign w:val="superscript"/>
        </w:rPr>
        <w:t>5,6</w:t>
      </w:r>
    </w:p>
    <w:p w14:paraId="5B56A618" w14:textId="2A7CBBAF" w:rsidR="00EA5309" w:rsidRPr="00182A78" w:rsidRDefault="00EA5309" w:rsidP="00EA5309">
      <w:pPr>
        <w:pStyle w:val="OCJENSKIRADOVIOdlomak2OSTALIODLOMCI"/>
        <w:rPr>
          <w:vertAlign w:val="superscript"/>
        </w:rPr>
      </w:pPr>
      <w:r>
        <w:t xml:space="preserve">Funkcije bodovanja mogu biti bazirane na </w:t>
      </w:r>
      <w:r w:rsidR="00A90805">
        <w:t>molekularnoj mehanici</w:t>
      </w:r>
      <w:r>
        <w:t xml:space="preserve">, </w:t>
      </w:r>
      <w:r w:rsidR="00A90805">
        <w:t>empirijskim ili teorijskim podacima</w:t>
      </w:r>
      <w:r w:rsidR="0054744A">
        <w:t xml:space="preserve">. Funkcije bodovanja bazirane na </w:t>
      </w:r>
      <w:r w:rsidR="00C769DF">
        <w:t xml:space="preserve">molekularnoj mehanici </w:t>
      </w:r>
      <w:r w:rsidR="0054744A">
        <w:t xml:space="preserve">mogu koristiti polja sila kako bi procijenili slobodnu energiju vezanja uzimajući u obzir različite energetske čimbenike poput Van der Waalsovih, elektrostatskih i vodikovih veza i interakcija. Također, mogu koristiti i modele otapala i </w:t>
      </w:r>
      <w:r w:rsidR="00324979">
        <w:t xml:space="preserve">kvantne mehanike, koja je trenutno najperspektivnija za povećavanje točnosti u računskim modelima. </w:t>
      </w:r>
      <w:r w:rsidR="00582738">
        <w:t xml:space="preserve">Za razliku od njih, empirijske funkcije bodovanja </w:t>
      </w:r>
      <w:r w:rsidR="00276401">
        <w:t>zahtijevaju</w:t>
      </w:r>
      <w:r w:rsidR="00582738">
        <w:t xml:space="preserve"> manje računalnih resursa jer koriste jednostavnije parametre od onih u metodama polja sila. S druge strane postoje i funkcije bodovanja zasnovane na</w:t>
      </w:r>
      <w:r w:rsidR="00C769DF">
        <w:t xml:space="preserve"> teorijskim podacima</w:t>
      </w:r>
      <w:r w:rsidR="00582738">
        <w:t xml:space="preserve"> koje koriste statističke analize interakcija unutar velikih baza podataka molekularnih kompleksa kako bi procijenile energiju vezanju. Koncenzus funkcije bodovanja kombiniraju prednosti svih </w:t>
      </w:r>
      <w:r w:rsidR="00582738">
        <w:lastRenderedPageBreak/>
        <w:t xml:space="preserve">različitih dosad navedenih </w:t>
      </w:r>
      <w:r w:rsidR="00F450BC">
        <w:t xml:space="preserve">funkcija bodovanja kako bi se postigao bolji rezultat. S obzirom da svaka funkcija ima svoje prednosti i slabosti za određenu vrstu kompleksa, korištenjem istovremeno više različitih </w:t>
      </w:r>
      <w:r w:rsidR="00276401">
        <w:t>funkcija</w:t>
      </w:r>
      <w:r w:rsidR="00F450BC">
        <w:t xml:space="preserve"> bodovanja povećava se točnost.</w:t>
      </w:r>
      <w:r w:rsidR="00182A78">
        <w:rPr>
          <w:vertAlign w:val="superscript"/>
        </w:rPr>
        <w:t>6,7</w:t>
      </w:r>
    </w:p>
    <w:p w14:paraId="300F828A" w14:textId="0047EC8E" w:rsidR="00F450BC" w:rsidRDefault="006D6E8E" w:rsidP="006D6E8E">
      <w:pPr>
        <w:pStyle w:val="OCJENSKIRADOVI3Podpodnaslovpoglavlja"/>
      </w:pPr>
      <w:r>
        <w:t>Računalno vrijeme</w:t>
      </w:r>
    </w:p>
    <w:p w14:paraId="66E18E12" w14:textId="2426C48B" w:rsidR="0008283C" w:rsidRPr="00182A78" w:rsidRDefault="00DB2371" w:rsidP="006D6E8E">
      <w:pPr>
        <w:pStyle w:val="OCJENSKIRADOVIOdlomak1PRVIODLOMAK"/>
        <w:rPr>
          <w:vertAlign w:val="superscript"/>
        </w:rPr>
      </w:pPr>
      <w:r>
        <w:t xml:space="preserve">Dokiranje same molekule može biti iznimno računalno zahtjevno ukoliko se ne odaberu pravi algoritmi za uzorkovanje i bodovanje struktura. Način koji se često koristi kako bi se ubrzao proces dokiranja je da se ligand dokira samo na određeni dio proteina koji je odabran. Interakcija liganda i proteina je </w:t>
      </w:r>
      <w:r w:rsidR="00171A45">
        <w:t xml:space="preserve">obično </w:t>
      </w:r>
      <w:r>
        <w:t>lokalizirana</w:t>
      </w:r>
      <w:r w:rsidR="00171A45">
        <w:t xml:space="preserve"> pa se vezno mjesto može izdvojiti kao jedini dio koji će se promatrati. Mjesto na proteinu od interesa se može odabrati preko već poznatih eksperimentalnih podataka ili pretragom površine proteina kako bi se našli bočni ogranci aminokiselina koji bi mogli interagirati s ligandom. Pri tome, bolje rezultate će davati pretraga površine proteina jer nepoznati ligand neće se nužno vezati na već poznato aktivno mjesto, nego postoji mogućnost drugog veznog mjesta. Drugi način ubrzavanja računanja je korištenje računala visokih performansi (HPC, engl. </w:t>
      </w:r>
      <w:r w:rsidR="00171A45" w:rsidRPr="00171A45">
        <w:rPr>
          <w:i/>
          <w:iCs/>
        </w:rPr>
        <w:t>High-Performance Computing</w:t>
      </w:r>
      <w:r w:rsidR="00171A45">
        <w:t>). Trenutno</w:t>
      </w:r>
      <w:r w:rsidR="00B330EB">
        <w:t>, HPC je najtočniji način budući da ne podrazumijeva aproksimacije.</w:t>
      </w:r>
      <w:r w:rsidR="00182A78">
        <w:rPr>
          <w:vertAlign w:val="superscript"/>
        </w:rPr>
        <w:t>2</w:t>
      </w:r>
    </w:p>
    <w:p w14:paraId="3A77A65B" w14:textId="77777777" w:rsidR="00BF7465" w:rsidRDefault="0008283C">
      <w:pPr>
        <w:sectPr w:rsidR="00BF7465" w:rsidSect="00E91BDA">
          <w:headerReference w:type="default" r:id="rId16"/>
          <w:pgSz w:w="11907" w:h="16840" w:code="9"/>
          <w:pgMar w:top="1701" w:right="1418" w:bottom="1701" w:left="1418" w:header="1134" w:footer="1134" w:gutter="0"/>
          <w:pgBorders>
            <w:top w:val="single" w:sz="4" w:space="14" w:color="auto"/>
            <w:bottom w:val="single" w:sz="4" w:space="14" w:color="auto"/>
          </w:pgBorders>
          <w:cols w:space="708"/>
          <w:docGrid w:linePitch="360"/>
        </w:sectPr>
      </w:pPr>
      <w:r>
        <w:br w:type="page"/>
      </w:r>
    </w:p>
    <w:p w14:paraId="2BAC5457" w14:textId="39C52DC0" w:rsidR="0008283C" w:rsidRDefault="0008283C">
      <w:pPr>
        <w:rPr>
          <w:szCs w:val="20"/>
          <w:lang w:val="hr-HR"/>
        </w:rPr>
      </w:pPr>
    </w:p>
    <w:p w14:paraId="373CCF35" w14:textId="77777777" w:rsidR="006D6E8E" w:rsidRDefault="006D6E8E" w:rsidP="006D6E8E">
      <w:pPr>
        <w:pStyle w:val="OCJENSKIRADOVIOdlomak1PRVIODLOMAK"/>
      </w:pPr>
    </w:p>
    <w:p w14:paraId="2E533D1A" w14:textId="4188B14B" w:rsidR="0039327A" w:rsidRDefault="00FC78B4" w:rsidP="0039327A">
      <w:pPr>
        <w:pStyle w:val="OCJENSKIRADOVI1Naslovpoglavlja"/>
      </w:pPr>
      <w:bookmarkStart w:id="7" w:name="_Toc192669324"/>
      <w:r>
        <w:t>STROJNO UČENJE U MOLEKULARNOM DOKIRANJ</w:t>
      </w:r>
      <w:r w:rsidR="00187107">
        <w:t>u</w:t>
      </w:r>
      <w:bookmarkEnd w:id="7"/>
    </w:p>
    <w:p w14:paraId="36EF4911" w14:textId="71DCEA96" w:rsidR="0039327A" w:rsidRDefault="000B3E9C" w:rsidP="0039327A">
      <w:pPr>
        <w:pStyle w:val="OCJENSKIRADOVI2Podnaslovpoglavlja"/>
      </w:pPr>
      <w:bookmarkStart w:id="8" w:name="_Toc192669325"/>
      <w:r>
        <w:t>Kvaliteta i reprezentacija podataka</w:t>
      </w:r>
      <w:bookmarkEnd w:id="8"/>
    </w:p>
    <w:p w14:paraId="4C43709E" w14:textId="0E38FB99" w:rsidR="000B3E9C" w:rsidRPr="009601F1" w:rsidRDefault="000B3E9C" w:rsidP="000B3E9C">
      <w:pPr>
        <w:pStyle w:val="OCJENSKIRADOVIOdlomak1PRVIODLOMAK"/>
        <w:rPr>
          <w:vertAlign w:val="superscript"/>
        </w:rPr>
      </w:pPr>
      <w:r>
        <w:t>Za razvijanje ML metode za molekularno dokiranje potrebno je trenirati i validirati model na utvrđenom setu podataka koji nije sintetski dobiven. Baze podataka koje se koriste za dobivanje velikih setova za trening i validiranje obično sadrže, uz ciljne molekule proteina, i veliki broj liganda. Za ligande, baze podataka sadrže i molekule mamce (</w:t>
      </w:r>
      <w:r w:rsidR="00AA0876">
        <w:t>engl.</w:t>
      </w:r>
      <w:r>
        <w:t xml:space="preserve"> </w:t>
      </w:r>
      <w:r w:rsidRPr="000B3E9C">
        <w:rPr>
          <w:i/>
          <w:iCs/>
        </w:rPr>
        <w:t>decoy</w:t>
      </w:r>
      <w:r>
        <w:t>) koje su fizikalno slične ligandu, ali se topološki razlikuju. Neke baze podataka sadrže i dodatne informacije o veznim mjestima proteina. Kombinirajući navedene podatke, može se uspješno trenirati ML model.</w:t>
      </w:r>
      <w:r w:rsidR="009601F1">
        <w:rPr>
          <w:vertAlign w:val="superscript"/>
        </w:rPr>
        <w:t>2</w:t>
      </w:r>
    </w:p>
    <w:p w14:paraId="4EB2CC62" w14:textId="436E100D" w:rsidR="00F7710E" w:rsidRPr="009601F1" w:rsidRDefault="00F7710E" w:rsidP="00F7710E">
      <w:pPr>
        <w:pStyle w:val="OCJENSKIRADOVIOdlomak2OSTALIODLOMCI"/>
      </w:pPr>
      <w:r>
        <w:t xml:space="preserve">Veliki utjecaj na ML metodu za molekularno dokiranje ima odabir načina reprezentacije podataka. Iako se </w:t>
      </w:r>
      <w:r w:rsidR="002C121C">
        <w:t xml:space="preserve">trodimenzijsle </w:t>
      </w:r>
      <w:r>
        <w:t>koordinate mogu direktno koristiti za ML modele, često se pribjegava drugim reprezentacijama poput: deskriptora, molekularnog otiska prsta (</w:t>
      </w:r>
      <w:r w:rsidR="00AA0876">
        <w:t>engl.</w:t>
      </w:r>
      <w:r>
        <w:t xml:space="preserve"> </w:t>
      </w:r>
      <w:r w:rsidRPr="00F7710E">
        <w:rPr>
          <w:i/>
          <w:iCs/>
        </w:rPr>
        <w:t>fingerprint</w:t>
      </w:r>
      <w:r>
        <w:t xml:space="preserve">), slika ili grafova. </w:t>
      </w:r>
      <w:r w:rsidR="009601F1">
        <w:rPr>
          <w:vertAlign w:val="superscript"/>
        </w:rPr>
        <w:t>2</w:t>
      </w:r>
    </w:p>
    <w:p w14:paraId="15D33901" w14:textId="1196AF1F" w:rsidR="00F7710E" w:rsidRPr="009601F1" w:rsidRDefault="00F7710E" w:rsidP="00F7710E">
      <w:pPr>
        <w:pStyle w:val="OCJENSKIRADOVIOdlomak2OSTALIODLOMCI"/>
      </w:pPr>
      <w:r>
        <w:t>Deskriptori su najlakši način da se opiše molekularni kompleks, a oni su opisuju neko svojstvo molekule koje je važno za pojedini slučaj. Kombinacija različitih deskriptora koji mogu opisivati geometriju kompleksa ili neko fizikalno svojstvo služe za reprezentaciju molekularnog kompleksa</w:t>
      </w:r>
      <w:r w:rsidR="003C5826">
        <w:t>.</w:t>
      </w:r>
      <w:r w:rsidR="009601F1">
        <w:rPr>
          <w:vertAlign w:val="superscript"/>
        </w:rPr>
        <w:t>2</w:t>
      </w:r>
    </w:p>
    <w:p w14:paraId="60418BBA" w14:textId="379B40A7" w:rsidR="003C5826" w:rsidRPr="009601F1" w:rsidRDefault="003C5826" w:rsidP="00F7710E">
      <w:pPr>
        <w:pStyle w:val="OCJENSKIRADOVIOdlomak2OSTALIODLOMCI"/>
        <w:rPr>
          <w:vertAlign w:val="superscript"/>
        </w:rPr>
      </w:pPr>
      <w:r>
        <w:t xml:space="preserve">Molekularni otisak prsta se oslanja na pretvorbu </w:t>
      </w:r>
      <w:r w:rsidR="002C121C">
        <w:t xml:space="preserve">trodimenzijske </w:t>
      </w:r>
      <w:r>
        <w:t xml:space="preserve">strukture u </w:t>
      </w:r>
      <w:r w:rsidR="002C121C">
        <w:t xml:space="preserve">jednodimenzijske </w:t>
      </w:r>
      <w:r>
        <w:t xml:space="preserve">podatke ili </w:t>
      </w:r>
      <w:r w:rsidR="002C121C">
        <w:t xml:space="preserve">dvodimenzijske </w:t>
      </w:r>
      <w:r>
        <w:t>strukture. Druga vrsta molekularnog otiska prsta je ona koja se bazira na predstavljanju interakcija proteina i liganda.</w:t>
      </w:r>
      <w:r w:rsidR="009601F1">
        <w:rPr>
          <w:vertAlign w:val="superscript"/>
        </w:rPr>
        <w:t>8</w:t>
      </w:r>
    </w:p>
    <w:p w14:paraId="22651E06" w14:textId="5A0C168A" w:rsidR="003C5826" w:rsidRPr="009601F1" w:rsidRDefault="003C5826" w:rsidP="00F7710E">
      <w:pPr>
        <w:pStyle w:val="OCJENSKIRADOVIOdlomak2OSTALIODLOMCI"/>
      </w:pPr>
      <w:r>
        <w:t xml:space="preserve">Konvolucijske neuronske mreže su omogućile reprezentaciju pomoću slike. Takve reprezentacije bolje opisuju </w:t>
      </w:r>
      <w:r w:rsidR="00400DED">
        <w:t xml:space="preserve">kompleksnost i </w:t>
      </w:r>
      <w:r w:rsidR="002C121C">
        <w:t xml:space="preserve">trodimenzijsku </w:t>
      </w:r>
      <w:r w:rsidR="00400DED">
        <w:t>strukturu, ali su jako osjetljive na šumove poput male rotacije molekule.</w:t>
      </w:r>
      <w:r w:rsidR="009601F1">
        <w:rPr>
          <w:vertAlign w:val="superscript"/>
        </w:rPr>
        <w:t>2</w:t>
      </w:r>
    </w:p>
    <w:p w14:paraId="3AA7F0A4" w14:textId="1CC99E1A" w:rsidR="00400DED" w:rsidRPr="009601F1" w:rsidRDefault="00400DED" w:rsidP="00F7710E">
      <w:pPr>
        <w:pStyle w:val="OCJENSKIRADOVIOdlomak2OSTALIODLOMCI"/>
        <w:rPr>
          <w:vertAlign w:val="superscript"/>
        </w:rPr>
      </w:pPr>
      <w:r>
        <w:t xml:space="preserve">Grafovi prirodno opisuju molekulu kroz čvorove (atome ili skupine atoma), rubove (veze među njima) i njihove karakteristike (vrsta veze, duljina, kutovi). Umjesto da se molekula tako opisuje u apsolutnom prostoru, koristi se fleksibilniji pristup koji se fokusira na odnose  među </w:t>
      </w:r>
      <w:r>
        <w:lastRenderedPageBreak/>
        <w:t xml:space="preserve">komponentama molekule. Grafička reprezentacija omogućuje lakše učenje i prepoznavanje uzoraka, što poboljšava preciznost </w:t>
      </w:r>
      <w:r w:rsidR="004B633F">
        <w:t>predviđanja</w:t>
      </w:r>
      <w:r>
        <w:t xml:space="preserve"> u ML modelima.</w:t>
      </w:r>
      <w:r w:rsidR="009601F1">
        <w:rPr>
          <w:vertAlign w:val="superscript"/>
        </w:rPr>
        <w:t>9</w:t>
      </w:r>
    </w:p>
    <w:p w14:paraId="7583E685" w14:textId="1556DF6E" w:rsidR="00400DED" w:rsidRDefault="00400DED" w:rsidP="00400DED">
      <w:pPr>
        <w:pStyle w:val="OCJENSKIRADOVI2Podnaslovpoglavlja"/>
      </w:pPr>
      <w:bookmarkStart w:id="9" w:name="_Toc192669326"/>
      <w:r>
        <w:t>Metode strojnog učenja u molekularnom dokiranju</w:t>
      </w:r>
      <w:bookmarkEnd w:id="9"/>
    </w:p>
    <w:p w14:paraId="109D8C70" w14:textId="77777777" w:rsidR="00400DED" w:rsidRPr="00400DED" w:rsidRDefault="00400DED" w:rsidP="00400DED">
      <w:pPr>
        <w:rPr>
          <w:lang w:val="hr-HR"/>
        </w:rPr>
      </w:pPr>
    </w:p>
    <w:p w14:paraId="274078A8" w14:textId="7AA9C077" w:rsidR="000B3E9C" w:rsidRDefault="00FD6820" w:rsidP="00FD6820">
      <w:pPr>
        <w:pStyle w:val="OCJENSKIRADOVI3Podpodnaslovpoglavlja"/>
      </w:pPr>
      <w:r>
        <w:t>Linearna regresija</w:t>
      </w:r>
    </w:p>
    <w:p w14:paraId="6A38DD9B" w14:textId="08FB907C" w:rsidR="00FD6820" w:rsidRPr="007C5A60" w:rsidRDefault="00FD6820" w:rsidP="00FD6820">
      <w:pPr>
        <w:pStyle w:val="OCJENSKIRADOVIOdlomak1PRVIODLOMAK"/>
        <w:rPr>
          <w:vertAlign w:val="superscript"/>
        </w:rPr>
      </w:pPr>
      <w:r>
        <w:t>Najjednostavnija metoda strojnog učenja je linearna regresija koja određuje težine unutar linearne jednadžbe kao npr. interakcija liganda i proteina se prikazuje preko skupa dodirnih točaka između molekula što se koristi za parametrizaciju jednadžbe afiniteta kompleksa. Ova metoda je previše pojednostavljena za složene biološke interakcije.</w:t>
      </w:r>
      <w:r w:rsidR="007C5A60">
        <w:rPr>
          <w:vertAlign w:val="superscript"/>
        </w:rPr>
        <w:t>10–13</w:t>
      </w:r>
    </w:p>
    <w:p w14:paraId="4AF6D87D" w14:textId="3278E463" w:rsidR="00FD6820" w:rsidRDefault="00FD6820" w:rsidP="00FD6820">
      <w:pPr>
        <w:pStyle w:val="OCJENSKIRADOVI3Podpodnaslovpoglavlja"/>
      </w:pPr>
      <w:r w:rsidRPr="00F64F59">
        <w:rPr>
          <w:i w:val="0"/>
          <w:iCs/>
        </w:rPr>
        <w:t>Random Forest</w:t>
      </w:r>
      <w:r>
        <w:t xml:space="preserve"> metode</w:t>
      </w:r>
    </w:p>
    <w:p w14:paraId="0A8DA8E1" w14:textId="14FF42D5" w:rsidR="00FD6820" w:rsidRDefault="00FD6820" w:rsidP="00FD6820">
      <w:pPr>
        <w:pStyle w:val="OCJENSKIRADOVIOdlomak1PRVIODLOMAK"/>
      </w:pPr>
      <w:r w:rsidRPr="00FD6820">
        <w:rPr>
          <w:i/>
          <w:iCs/>
        </w:rPr>
        <w:t>Random Forest</w:t>
      </w:r>
      <w:r>
        <w:t xml:space="preserve"> (RF) je ansambl metoda koja koristi više stabala odluka za donošenje </w:t>
      </w:r>
      <w:r w:rsidR="004B633F">
        <w:t>predviđanja</w:t>
      </w:r>
      <w:r>
        <w:t xml:space="preserve">. Svako stablo se trenira na  različitom </w:t>
      </w:r>
      <w:r w:rsidR="00CA01F1">
        <w:t xml:space="preserve">nasumičnom </w:t>
      </w:r>
      <w:r>
        <w:t xml:space="preserve">skupu podataka </w:t>
      </w:r>
      <w:r w:rsidR="005B2132">
        <w:t>(</w:t>
      </w:r>
      <w:r w:rsidR="00AA0876">
        <w:t>engl.</w:t>
      </w:r>
      <w:r w:rsidR="005B2132">
        <w:t xml:space="preserve"> </w:t>
      </w:r>
      <w:r w:rsidR="005B2132" w:rsidRPr="005B2132">
        <w:rPr>
          <w:i/>
          <w:iCs/>
        </w:rPr>
        <w:t>bagging</w:t>
      </w:r>
      <w:r w:rsidR="005B2132">
        <w:t xml:space="preserve">) </w:t>
      </w:r>
      <w:r>
        <w:t>što smanjuje mogućnost pretreniranosti</w:t>
      </w:r>
      <w:r w:rsidR="00CA01F1">
        <w:t xml:space="preserve"> jer svako stablo uči nešto drugačije</w:t>
      </w:r>
      <w:r w:rsidR="005B2132">
        <w:t>.</w:t>
      </w:r>
      <w:r w:rsidR="00CA01F1">
        <w:t xml:space="preserve"> Sv</w:t>
      </w:r>
      <w:r w:rsidR="003E4835">
        <w:t>a</w:t>
      </w:r>
      <w:r w:rsidR="00CA01F1">
        <w:t>ko stablo tako donosi svoju odluku na temelju ulaznih podataka, a konačn</w:t>
      </w:r>
      <w:r w:rsidR="004B633F">
        <w:t>o predviđanje</w:t>
      </w:r>
      <w:r w:rsidR="00CA01F1">
        <w:t xml:space="preserve"> modela je prosječna ili najčešća odluka stabala.</w:t>
      </w:r>
      <w:r w:rsidR="007C5A60" w:rsidRPr="007C5A60">
        <w:rPr>
          <w:vertAlign w:val="superscript"/>
        </w:rPr>
        <w:t xml:space="preserve"> </w:t>
      </w:r>
      <w:r w:rsidR="007C5A60">
        <w:rPr>
          <w:vertAlign w:val="superscript"/>
        </w:rPr>
        <w:t>10–13</w:t>
      </w:r>
    </w:p>
    <w:p w14:paraId="537B8239" w14:textId="5ABD9282" w:rsidR="005B2132" w:rsidRDefault="005B2132" w:rsidP="005B2132">
      <w:pPr>
        <w:pStyle w:val="OCJENSKIRADOVI3Podpodnaslovpoglavlja"/>
      </w:pPr>
      <w:r>
        <w:t>Gradijentom usmjerena metoda stabala</w:t>
      </w:r>
    </w:p>
    <w:p w14:paraId="66D10108" w14:textId="24E81A30" w:rsidR="005B2132" w:rsidRDefault="00CA01F1" w:rsidP="005B2132">
      <w:pPr>
        <w:pStyle w:val="OCJENSKIRADOVIOdlomak1PRVIODLOMAK"/>
      </w:pPr>
      <w:r>
        <w:t xml:space="preserve">Za razliku od RF ova metoda trenira podmodele sekvencijalno da se svaki model nadograđuje na pogreškama drugog. Često daje bolje rezultate od standardnog </w:t>
      </w:r>
      <w:r w:rsidRPr="00CA01F1">
        <w:rPr>
          <w:i/>
          <w:iCs/>
        </w:rPr>
        <w:t>bagging</w:t>
      </w:r>
      <w:r>
        <w:rPr>
          <w:i/>
          <w:iCs/>
        </w:rPr>
        <w:t>-</w:t>
      </w:r>
      <w:r>
        <w:t>a jer omogućava postupno smanjivanje grešaka.</w:t>
      </w:r>
      <w:r w:rsidR="007C5A60" w:rsidRPr="007C5A60">
        <w:rPr>
          <w:vertAlign w:val="superscript"/>
        </w:rPr>
        <w:t xml:space="preserve"> </w:t>
      </w:r>
      <w:r w:rsidR="007C5A60">
        <w:rPr>
          <w:vertAlign w:val="superscript"/>
        </w:rPr>
        <w:t>10–13</w:t>
      </w:r>
    </w:p>
    <w:p w14:paraId="2466F85B" w14:textId="4BAF3F24" w:rsidR="003E4835" w:rsidRDefault="003E4835" w:rsidP="003E4835">
      <w:pPr>
        <w:pStyle w:val="OCJENSKIRADOVI3Podpodnaslovpoglavlja"/>
      </w:pPr>
      <w:r>
        <w:t>Stroj s potpornim vektorima</w:t>
      </w:r>
    </w:p>
    <w:p w14:paraId="759E805A" w14:textId="34A85A71" w:rsidR="003E4835" w:rsidRDefault="003E4835" w:rsidP="003E4835">
      <w:pPr>
        <w:pStyle w:val="OCJENSKIRADOVIOdlomak1PRVIODLOMAK"/>
      </w:pPr>
      <w:r>
        <w:t>Stroj s potpornim vektorima (</w:t>
      </w:r>
      <w:r w:rsidR="00AA0876">
        <w:t>engl.</w:t>
      </w:r>
      <w:r>
        <w:t xml:space="preserve"> </w:t>
      </w:r>
      <w:r w:rsidRPr="003E4835">
        <w:rPr>
          <w:i/>
          <w:iCs/>
        </w:rPr>
        <w:t xml:space="preserve">Support </w:t>
      </w:r>
      <w:r w:rsidR="004B633F">
        <w:rPr>
          <w:i/>
          <w:iCs/>
        </w:rPr>
        <w:t>V</w:t>
      </w:r>
      <w:r w:rsidRPr="003E4835">
        <w:rPr>
          <w:i/>
          <w:iCs/>
        </w:rPr>
        <w:t xml:space="preserve">ector </w:t>
      </w:r>
      <w:r w:rsidR="004B633F">
        <w:rPr>
          <w:i/>
          <w:iCs/>
        </w:rPr>
        <w:t>M</w:t>
      </w:r>
      <w:r w:rsidRPr="003E4835">
        <w:rPr>
          <w:i/>
          <w:iCs/>
        </w:rPr>
        <w:t>achine</w:t>
      </w:r>
      <w:r>
        <w:t>, SVM)</w:t>
      </w:r>
      <w:r w:rsidR="00756E6C">
        <w:t xml:space="preserve"> se najčešće </w:t>
      </w:r>
      <w:r w:rsidR="004B633F">
        <w:t>k</w:t>
      </w:r>
      <w:r w:rsidR="00756E6C">
        <w:t xml:space="preserve">oriste za klasifikaciju, a cilj im je pronaći najbolju granicu koja razdvaja kategorije npr. </w:t>
      </w:r>
      <w:r w:rsidR="00A01604">
        <w:t>m</w:t>
      </w:r>
      <w:r w:rsidR="00756E6C">
        <w:t>olekule koje se vežu i molekule koje se ne vežu za protein.</w:t>
      </w:r>
      <w:r w:rsidR="00A01604">
        <w:t xml:space="preserve"> SVM tako pokušava pronaći pravu liniju ili ravninu u višedimenzionalnom prostoru koja najbolje razdavaja točke. U dokiranju se primjerice tako uzima u obzir jačina Van der Waalsovih  inetrakcija ili hidrofobnih kontakata.</w:t>
      </w:r>
      <w:r w:rsidR="007C5A60" w:rsidRPr="007C5A60">
        <w:rPr>
          <w:vertAlign w:val="superscript"/>
        </w:rPr>
        <w:t xml:space="preserve"> </w:t>
      </w:r>
      <w:r w:rsidR="007C5A60">
        <w:rPr>
          <w:vertAlign w:val="superscript"/>
        </w:rPr>
        <w:t>10–13</w:t>
      </w:r>
    </w:p>
    <w:p w14:paraId="65B2ABCB" w14:textId="000197C9" w:rsidR="003E4835" w:rsidRDefault="003E4835" w:rsidP="003E4835">
      <w:pPr>
        <w:pStyle w:val="OCJENSKIRADOVI3Podpodnaslovpoglavlja"/>
      </w:pPr>
      <w:r>
        <w:t>Metode višeslojnog perceptrona</w:t>
      </w:r>
    </w:p>
    <w:p w14:paraId="28C61325" w14:textId="1DB4A1E4" w:rsidR="003E4835" w:rsidRDefault="003E4835" w:rsidP="003E4835">
      <w:pPr>
        <w:pStyle w:val="OCJENSKIRADOVIOdlomak1PRVIODLOMAK"/>
      </w:pPr>
      <w:r>
        <w:t>Metode višeslojnog perceptrona (</w:t>
      </w:r>
      <w:r w:rsidR="00AA0876">
        <w:t>engl.</w:t>
      </w:r>
      <w:r>
        <w:t xml:space="preserve"> </w:t>
      </w:r>
      <w:r w:rsidR="004B633F">
        <w:rPr>
          <w:i/>
          <w:iCs/>
        </w:rPr>
        <w:t>M</w:t>
      </w:r>
      <w:r w:rsidRPr="003E4835">
        <w:rPr>
          <w:i/>
          <w:iCs/>
        </w:rPr>
        <w:t xml:space="preserve">ultilayer </w:t>
      </w:r>
      <w:r w:rsidR="004B633F">
        <w:rPr>
          <w:i/>
          <w:iCs/>
        </w:rPr>
        <w:t>P</w:t>
      </w:r>
      <w:r w:rsidRPr="003E4835">
        <w:rPr>
          <w:i/>
          <w:iCs/>
        </w:rPr>
        <w:t>erceptron</w:t>
      </w:r>
      <w:r>
        <w:t>, MLP)</w:t>
      </w:r>
      <w:r w:rsidR="00A01604">
        <w:t xml:space="preserve"> osnovni </w:t>
      </w:r>
      <w:r w:rsidR="00A27837">
        <w:t xml:space="preserve">su </w:t>
      </w:r>
      <w:r w:rsidR="00A01604">
        <w:t xml:space="preserve">modeli  neuronskih mreža koji se sastoje </w:t>
      </w:r>
      <w:r w:rsidR="006E42B1">
        <w:t>od</w:t>
      </w:r>
      <w:r w:rsidR="00A01604">
        <w:t xml:space="preserve"> slojeva neurona. Svaki neuron prima ulazne podatke kemijskih značajki molekule</w:t>
      </w:r>
      <w:r w:rsidR="006E42B1">
        <w:t xml:space="preserve">, obrađuje ih te prilagođava težinu svakog podatka </w:t>
      </w:r>
      <w:r w:rsidR="005167DB">
        <w:t xml:space="preserve">i </w:t>
      </w:r>
      <w:r w:rsidR="006E42B1">
        <w:t xml:space="preserve">potom daje </w:t>
      </w:r>
      <w:r w:rsidR="002408DC">
        <w:t xml:space="preserve">izlazni sloj </w:t>
      </w:r>
      <w:r w:rsidR="006E42B1">
        <w:t>koji se prosljeđuje idućem sloju. Izlazni sloj daje rezultat koji predviđa hoće li se molekula vezati ili ne.</w:t>
      </w:r>
      <w:r w:rsidR="007C5A60" w:rsidRPr="007C5A60">
        <w:rPr>
          <w:vertAlign w:val="superscript"/>
        </w:rPr>
        <w:t xml:space="preserve"> </w:t>
      </w:r>
      <w:r w:rsidR="007C5A60">
        <w:rPr>
          <w:vertAlign w:val="superscript"/>
        </w:rPr>
        <w:t>10–13</w:t>
      </w:r>
      <w:r w:rsidR="00A01604">
        <w:t xml:space="preserve"> </w:t>
      </w:r>
    </w:p>
    <w:p w14:paraId="387920ED" w14:textId="651A44F9" w:rsidR="003E4835" w:rsidRDefault="003E4835" w:rsidP="003E4835">
      <w:pPr>
        <w:pStyle w:val="OCJENSKIRADOVI3Podpodnaslovpoglavlja"/>
      </w:pPr>
      <w:r>
        <w:lastRenderedPageBreak/>
        <w:t>Metode konvolucijskih neuronskih mreža</w:t>
      </w:r>
    </w:p>
    <w:p w14:paraId="2762F3ED" w14:textId="66FD3C31" w:rsidR="006E42B1" w:rsidRPr="006E42B1" w:rsidRDefault="003E4835" w:rsidP="006E42B1">
      <w:pPr>
        <w:pStyle w:val="OCJENSKIRADOVIOdlomak1PRVIODLOMAK"/>
      </w:pPr>
      <w:r>
        <w:t>Konvolucijske neuronske mreže (CNN)</w:t>
      </w:r>
      <w:r w:rsidR="006E42B1">
        <w:t xml:space="preserve"> se koriste za prepoznavanje uzoraka u slikama ili </w:t>
      </w:r>
      <w:r w:rsidR="005E5FC9">
        <w:t xml:space="preserve">trodimenzijskim </w:t>
      </w:r>
      <w:r w:rsidR="006E42B1">
        <w:t>podacima. CNN-ovi koriste filtere koji prolaze preko slike ili molekule i bilježe važne informacije. Svaki filter analizira različite značajke poput rubova molekula ili specifičnih obra</w:t>
      </w:r>
      <w:r w:rsidR="005E5FC9">
        <w:t>zaca</w:t>
      </w:r>
      <w:r w:rsidR="006E42B1">
        <w:t xml:space="preserve"> veza, a tako dobiveni </w:t>
      </w:r>
      <w:r w:rsidR="005E5FC9">
        <w:t xml:space="preserve">podaci </w:t>
      </w:r>
      <w:r w:rsidR="006E42B1">
        <w:t xml:space="preserve">potom </w:t>
      </w:r>
      <w:r w:rsidR="005E5FC9">
        <w:t xml:space="preserve">se </w:t>
      </w:r>
      <w:r w:rsidR="006E42B1">
        <w:t>obrađuju kroz više slojeva koji sažimaju i kombiniraju značajke.</w:t>
      </w:r>
      <w:r w:rsidR="007C5A60">
        <w:rPr>
          <w:vertAlign w:val="superscript"/>
        </w:rPr>
        <w:t>10–13</w:t>
      </w:r>
    </w:p>
    <w:p w14:paraId="7D772986" w14:textId="26FCCB6A" w:rsidR="003E4835" w:rsidRDefault="00254C6F" w:rsidP="003E4835">
      <w:pPr>
        <w:pStyle w:val="OCJENSKIRADOVI3Podpodnaslovpoglavlja"/>
      </w:pPr>
      <w:r>
        <w:t>Grafičke neuronske mreže</w:t>
      </w:r>
    </w:p>
    <w:p w14:paraId="7625FB8C" w14:textId="31EE1A99" w:rsidR="00254C6F" w:rsidRPr="0008283C" w:rsidRDefault="00254C6F" w:rsidP="0008283C">
      <w:pPr>
        <w:pStyle w:val="OCJENSKIRADOVIOdlomak1PRVIODLOMAK"/>
      </w:pPr>
      <w:r>
        <w:t>Grafičke neuronske mreže (GNN)</w:t>
      </w:r>
      <w:r w:rsidR="006E42B1">
        <w:t xml:space="preserve"> koriste se za analizu molekula kao mreže čvorova (atoma) i rubova (veze). Svakom rubu i čvoru se dodjeljuje vektor značajki koje mogu uključivati vrstu atoma, atomski težinu, naboj, tip veze i udaljenost. Informacije između čvorova i rubova se  dijele kroz nekoliko slojeva mreže iz čega mreža uči od strukturi molekule, a ne samo o izoliranim atomima. Nakon propagacije se stvara globalni vektor koji predstavlja cijelu molekulu</w:t>
      </w:r>
      <w:r w:rsidR="007B073D">
        <w:t>. Globalni vektor se šalje kroz nekoliko potpuno povezanih slojeva za klasifikaciju (vezanje za protein ili ne) ili za regresiju (afinitet vezanja).</w:t>
      </w:r>
      <w:r w:rsidR="007C5A60" w:rsidRPr="007C5A60">
        <w:rPr>
          <w:vertAlign w:val="superscript"/>
        </w:rPr>
        <w:t xml:space="preserve"> </w:t>
      </w:r>
      <w:r w:rsidR="007C5A60">
        <w:rPr>
          <w:vertAlign w:val="superscript"/>
        </w:rPr>
        <w:t>10–13</w:t>
      </w:r>
    </w:p>
    <w:p w14:paraId="4197601A" w14:textId="72348C27" w:rsidR="001E790A" w:rsidRDefault="00187107" w:rsidP="001E790A">
      <w:pPr>
        <w:pStyle w:val="OCJENSKIRADOVI2Podnaslovpoglavlja"/>
      </w:pPr>
      <w:bookmarkStart w:id="10" w:name="_Toc192669327"/>
      <w:r>
        <w:t>Mjerenje performansi klasifikacijskih metoda</w:t>
      </w:r>
      <w:bookmarkEnd w:id="10"/>
    </w:p>
    <w:p w14:paraId="2496753C" w14:textId="22877D41" w:rsidR="00187107" w:rsidRDefault="00187107" w:rsidP="00187107">
      <w:pPr>
        <w:pStyle w:val="OCJENSKIRADOVI3Podpodnaslovpoglavlja"/>
      </w:pPr>
      <w:r>
        <w:t>Procjena virtualnog uzorkovanja</w:t>
      </w:r>
    </w:p>
    <w:p w14:paraId="72C7E6B8" w14:textId="386C84A8" w:rsidR="00187107" w:rsidRPr="007C5A60" w:rsidRDefault="00187107" w:rsidP="00187107">
      <w:pPr>
        <w:pStyle w:val="OCJENSKIRADOVIOdlomak1PRVIODLOMAK"/>
        <w:rPr>
          <w:color w:val="000000"/>
          <w:vertAlign w:val="superscript"/>
        </w:rPr>
      </w:pPr>
      <w:r>
        <w:rPr>
          <w:color w:val="000000"/>
        </w:rPr>
        <w:t>Cilj virtualnog uzorkovanja je razlikovati aktivne (koje se vežu) i neaktivne (koje se ne vežu) molekule. Obično se koristi površina ispod krivulje (</w:t>
      </w:r>
      <w:r w:rsidR="00AA0876">
        <w:rPr>
          <w:color w:val="000000"/>
        </w:rPr>
        <w:t>engl.</w:t>
      </w:r>
      <w:r>
        <w:rPr>
          <w:color w:val="000000"/>
        </w:rPr>
        <w:t xml:space="preserve"> </w:t>
      </w:r>
      <w:r w:rsidRPr="00187107">
        <w:rPr>
          <w:i/>
          <w:iCs/>
          <w:color w:val="000000"/>
        </w:rPr>
        <w:t>Area Under the Curve</w:t>
      </w:r>
      <w:r>
        <w:rPr>
          <w:i/>
          <w:iCs/>
          <w:color w:val="000000"/>
        </w:rPr>
        <w:t xml:space="preserve">, </w:t>
      </w:r>
      <w:r>
        <w:rPr>
          <w:color w:val="000000"/>
        </w:rPr>
        <w:t>AUC)</w:t>
      </w:r>
      <w:r w:rsidR="008F7BDD">
        <w:rPr>
          <w:color w:val="000000"/>
        </w:rPr>
        <w:t xml:space="preserve"> za ROC (</w:t>
      </w:r>
      <w:r w:rsidR="00AA0876">
        <w:rPr>
          <w:color w:val="000000"/>
        </w:rPr>
        <w:t>engl.</w:t>
      </w:r>
      <w:r w:rsidR="008F7BDD">
        <w:rPr>
          <w:color w:val="000000"/>
        </w:rPr>
        <w:t xml:space="preserve"> </w:t>
      </w:r>
      <w:r w:rsidR="008F7BDD" w:rsidRPr="00187107">
        <w:rPr>
          <w:i/>
          <w:iCs/>
          <w:color w:val="000000"/>
        </w:rPr>
        <w:t>Receiver Operrating Characteristic</w:t>
      </w:r>
      <w:r w:rsidR="008F7BDD">
        <w:rPr>
          <w:color w:val="000000"/>
        </w:rPr>
        <w:t>)</w:t>
      </w:r>
      <w:r>
        <w:rPr>
          <w:color w:val="000000"/>
        </w:rPr>
        <w:t xml:space="preserve"> i EF (</w:t>
      </w:r>
      <w:r w:rsidR="00AA0876">
        <w:rPr>
          <w:color w:val="000000"/>
        </w:rPr>
        <w:t>engl.</w:t>
      </w:r>
      <w:r w:rsidRPr="00187107">
        <w:rPr>
          <w:i/>
          <w:iCs/>
          <w:color w:val="000000"/>
        </w:rPr>
        <w:t xml:space="preserve"> Enrichment </w:t>
      </w:r>
      <w:r w:rsidR="003450F4">
        <w:rPr>
          <w:i/>
          <w:iCs/>
          <w:color w:val="000000"/>
        </w:rPr>
        <w:t>F</w:t>
      </w:r>
      <w:r w:rsidR="003450F4" w:rsidRPr="00187107">
        <w:rPr>
          <w:i/>
          <w:iCs/>
          <w:color w:val="000000"/>
        </w:rPr>
        <w:t>actor</w:t>
      </w:r>
      <w:r>
        <w:rPr>
          <w:color w:val="000000"/>
        </w:rPr>
        <w:t xml:space="preserve">). ROC je grafički prikaz koji se koristi za procjenu uspješnosti modela klasifikacije gdje je </w:t>
      </w:r>
      <w:r w:rsidR="000537B9" w:rsidRPr="00F64F59">
        <w:rPr>
          <w:i/>
          <w:iCs/>
          <w:color w:val="000000"/>
        </w:rPr>
        <w:t>x</w:t>
      </w:r>
      <w:r>
        <w:rPr>
          <w:color w:val="000000"/>
        </w:rPr>
        <w:t xml:space="preserve">-os stopa lažno pozitivnih slučajeva, a </w:t>
      </w:r>
      <w:r w:rsidR="000537B9" w:rsidRPr="00F64F59">
        <w:rPr>
          <w:i/>
          <w:iCs/>
          <w:color w:val="000000"/>
        </w:rPr>
        <w:t>y</w:t>
      </w:r>
      <w:r>
        <w:rPr>
          <w:color w:val="000000"/>
        </w:rPr>
        <w:t xml:space="preserve">-os stopa istinski pozitivnih. </w:t>
      </w:r>
      <w:r w:rsidR="006336E0">
        <w:rPr>
          <w:color w:val="000000"/>
        </w:rPr>
        <w:t>Prema tome, ako je AUC jednak 1 onda je to savršen model, a ako je 0</w:t>
      </w:r>
      <w:r w:rsidR="006540EE">
        <w:rPr>
          <w:color w:val="000000"/>
        </w:rPr>
        <w:t>,</w:t>
      </w:r>
      <w:r w:rsidR="006336E0">
        <w:rPr>
          <w:color w:val="000000"/>
        </w:rPr>
        <w:t>5 onda je metoda loša i ne razlikuje aktivne od neaktivnih. EF se računa kao omjer stvarnog broja aktivnih spojeva pronađenih u vrhu rangiranih rezultata i očekivanog broja aktivnih spojeva koji bi bili pronađeni slučajnim odabirom.</w:t>
      </w:r>
      <w:r w:rsidR="008F7BDD">
        <w:rPr>
          <w:color w:val="000000"/>
        </w:rPr>
        <w:t xml:space="preserve"> EF procjenjuje koliko su dobro odabrani najbolji ligandi u usporedbi sa slučajnim odabirom. Što je EF više veći od 1, to je metoda bolja od nasumične selekcije.</w:t>
      </w:r>
      <w:r w:rsidR="007C5A60">
        <w:rPr>
          <w:color w:val="000000"/>
          <w:vertAlign w:val="superscript"/>
        </w:rPr>
        <w:t>14,15</w:t>
      </w:r>
    </w:p>
    <w:p w14:paraId="0926F0A7" w14:textId="3227F3D6" w:rsidR="008F7BDD" w:rsidRDefault="008F7BDD" w:rsidP="008F7BDD">
      <w:pPr>
        <w:pStyle w:val="OCJENSKIRADOVI3Podpodnaslovpoglavlja"/>
      </w:pPr>
      <w:r>
        <w:t>Procjena funkcije bodovanja</w:t>
      </w:r>
    </w:p>
    <w:p w14:paraId="48DFD585" w14:textId="787EF7CB" w:rsidR="00DA474A" w:rsidRDefault="001461FE" w:rsidP="00DA474A">
      <w:pPr>
        <w:pStyle w:val="OCJENSKIRADOVIOdlomak1PRVIODLOMAK"/>
      </w:pPr>
      <w:r>
        <w:t xml:space="preserve">Procjenom funkcije bodovanja se pokušava izračunati koliko se dobro molekula veže za protein i koliko </w:t>
      </w:r>
      <w:r w:rsidR="00DA474A">
        <w:t xml:space="preserve">je </w:t>
      </w:r>
      <w:r>
        <w:t>predviđeni položaj molekule</w:t>
      </w:r>
      <w:r w:rsidR="00DA474A">
        <w:t xml:space="preserve"> sličan stvarnom položaju. Uspješnost metode se mjeri snagom bodovanja,  snagom rangiranja i snagom dokiranja. Snaga bodovanja se odnosi na slaganje predviđenih bodovanja vezanja i eksperimentalnih podataka pri čemu se promatra Pearsonov </w:t>
      </w:r>
      <w:r w:rsidR="001460FE">
        <w:t xml:space="preserve">korelacijski </w:t>
      </w:r>
      <w:r w:rsidR="00DA474A">
        <w:t xml:space="preserve">koeficijent i standardna devijacija. </w:t>
      </w:r>
      <w:r w:rsidR="001460FE">
        <w:t xml:space="preserve">Jačina </w:t>
      </w:r>
      <w:r w:rsidR="00DA474A">
        <w:t xml:space="preserve">rangiranja odnosi </w:t>
      </w:r>
      <w:r w:rsidR="001460FE">
        <w:t xml:space="preserve">se </w:t>
      </w:r>
      <w:r w:rsidR="00DA474A">
        <w:t xml:space="preserve">na </w:t>
      </w:r>
      <w:r w:rsidR="00DA474A">
        <w:lastRenderedPageBreak/>
        <w:t xml:space="preserve">sortiranje različitih molekula prema njihovoj sposobnosti vezanja. </w:t>
      </w:r>
      <w:r w:rsidR="004B633F">
        <w:t xml:space="preserve">Jačina </w:t>
      </w:r>
      <w:r w:rsidR="00DA474A">
        <w:t xml:space="preserve">dokiranja mjeri koliko je metoda </w:t>
      </w:r>
      <w:r w:rsidR="001460FE">
        <w:t xml:space="preserve">dobra </w:t>
      </w:r>
      <w:r w:rsidR="00DA474A">
        <w:t xml:space="preserve">u predviđaju stvarnog položaja molekule na proteinu, a obično se uspješnom metodom smatra ona koja </w:t>
      </w:r>
      <w:r w:rsidR="00E812B4">
        <w:t>predviđa</w:t>
      </w:r>
      <w:r w:rsidR="00DA474A">
        <w:t xml:space="preserve"> unutar praga od 20 Å.</w:t>
      </w:r>
      <w:r w:rsidR="007C5A60">
        <w:rPr>
          <w:color w:val="000000"/>
          <w:vertAlign w:val="superscript"/>
        </w:rPr>
        <w:t>14,15</w:t>
      </w:r>
    </w:p>
    <w:p w14:paraId="53460679" w14:textId="77777777" w:rsidR="0008283C" w:rsidRPr="0008283C" w:rsidRDefault="0008283C" w:rsidP="0008283C">
      <w:pPr>
        <w:pStyle w:val="OCJENSKIRADOVIOdlomak2OSTALIODLOMCI"/>
      </w:pPr>
    </w:p>
    <w:p w14:paraId="3BEA543D" w14:textId="2CCC04F2" w:rsidR="009A395C" w:rsidRDefault="009A395C" w:rsidP="009A395C">
      <w:pPr>
        <w:pStyle w:val="OCJENSKIRADOVI3Podpodnaslovpoglavlja"/>
      </w:pPr>
      <w:r>
        <w:t>Procjena detekcije mjesta vezanja</w:t>
      </w:r>
    </w:p>
    <w:p w14:paraId="0CE870FF" w14:textId="5DC76A25" w:rsidR="009A395C" w:rsidRPr="009A395C" w:rsidRDefault="009A395C" w:rsidP="009A395C">
      <w:pPr>
        <w:pStyle w:val="OCJENSKIRADOVIOdlomak1PRVIODLOMAK"/>
      </w:pPr>
      <w:r>
        <w:t xml:space="preserve">Uspješnost metode u detekciji </w:t>
      </w:r>
      <w:r w:rsidR="00FE229D">
        <w:t xml:space="preserve">veznog </w:t>
      </w:r>
      <w:r>
        <w:t xml:space="preserve">mjesta mjeri </w:t>
      </w:r>
      <w:r w:rsidR="00FE229D">
        <w:t xml:space="preserve">se </w:t>
      </w:r>
      <w:r>
        <w:t>ili preko udaljenosti od centra veznog mjesta ili preklapanjem volumena predviđenog i stvarnog veznog mjesta.</w:t>
      </w:r>
      <w:r w:rsidR="00310792">
        <w:t xml:space="preserve"> DCC metoda (eng</w:t>
      </w:r>
      <w:r w:rsidR="00FE229D">
        <w:t>l</w:t>
      </w:r>
      <w:r w:rsidR="00310792">
        <w:t xml:space="preserve">. </w:t>
      </w:r>
      <w:r w:rsidR="00310792" w:rsidRPr="00310792">
        <w:rPr>
          <w:i/>
          <w:iCs/>
        </w:rPr>
        <w:t>Distance to the Center of the Binding Site</w:t>
      </w:r>
      <w:r w:rsidR="00310792">
        <w:t xml:space="preserve">) mjeri udaljenost između centra stvarnog mjesta vezanja i centra predviđenog mjesta te ukoliko se </w:t>
      </w:r>
      <w:r w:rsidR="00FE229D">
        <w:t xml:space="preserve">ta </w:t>
      </w:r>
      <w:r w:rsidR="00310792">
        <w:t>udaljenost nalazi unutar 4 – 20 Å, onda se metoda smatra uspješnom. DVO metoda (</w:t>
      </w:r>
      <w:r w:rsidR="00AA0876">
        <w:t>engl.</w:t>
      </w:r>
      <w:r w:rsidR="00310792">
        <w:t xml:space="preserve"> </w:t>
      </w:r>
      <w:r w:rsidR="00310792" w:rsidRPr="00310792">
        <w:rPr>
          <w:i/>
          <w:iCs/>
        </w:rPr>
        <w:t>Discretize Volume Overlap</w:t>
      </w:r>
      <w:r w:rsidR="00310792">
        <w:t>) proučava koliko se stvarno i predviđeno vezno mjesto preklapaju te se u tu svrhu koristi Jaccardov indeks od 0</w:t>
      </w:r>
      <w:r w:rsidR="00FE229D">
        <w:t xml:space="preserve"> do</w:t>
      </w:r>
      <w:r w:rsidR="00310792">
        <w:t>1 koji govori koliki je dio preklopljen.</w:t>
      </w:r>
      <w:r w:rsidR="007C5A60" w:rsidRPr="007C5A60">
        <w:rPr>
          <w:color w:val="000000"/>
          <w:vertAlign w:val="superscript"/>
        </w:rPr>
        <w:t xml:space="preserve"> </w:t>
      </w:r>
      <w:r w:rsidR="007C5A60">
        <w:rPr>
          <w:color w:val="000000"/>
          <w:vertAlign w:val="superscript"/>
        </w:rPr>
        <w:t>14,15</w:t>
      </w:r>
    </w:p>
    <w:p w14:paraId="48C55B3B" w14:textId="19FF2FA7" w:rsidR="005B2132" w:rsidRPr="00187107" w:rsidRDefault="005B2132" w:rsidP="00187107">
      <w:pPr>
        <w:pStyle w:val="OCJENSKIRADOVIOdlomak1PRVIODLOMAK"/>
        <w:rPr>
          <w:b/>
          <w:bCs/>
          <w:i/>
          <w:iCs/>
        </w:rPr>
      </w:pPr>
    </w:p>
    <w:p w14:paraId="57C45AC7" w14:textId="77777777" w:rsidR="00CA3BF9" w:rsidRPr="00A44071" w:rsidRDefault="00CA3BF9" w:rsidP="00CA3BF9">
      <w:pPr>
        <w:pStyle w:val="OCJENSKIRADOVIOdlomak3NASTAVAKODLOMKA"/>
        <w:sectPr w:rsidR="00CA3BF9" w:rsidRPr="00A44071" w:rsidSect="00E91BDA">
          <w:headerReference w:type="default" r:id="rId17"/>
          <w:pgSz w:w="11907" w:h="16840" w:code="9"/>
          <w:pgMar w:top="1701" w:right="1418" w:bottom="1701" w:left="1418" w:header="1134" w:footer="1134" w:gutter="0"/>
          <w:pgBorders>
            <w:top w:val="single" w:sz="4" w:space="14" w:color="auto"/>
            <w:bottom w:val="single" w:sz="4" w:space="14" w:color="auto"/>
          </w:pgBorders>
          <w:cols w:space="708"/>
          <w:docGrid w:linePitch="360"/>
        </w:sectPr>
      </w:pPr>
      <w:bookmarkStart w:id="11" w:name="_Toc256085216"/>
    </w:p>
    <w:p w14:paraId="22DB5777" w14:textId="77777777" w:rsidR="00CA3BF9" w:rsidRPr="00A44071" w:rsidRDefault="00CA3BF9" w:rsidP="00CA3BF9">
      <w:pPr>
        <w:pStyle w:val="OCJENSKIRADOVI1Naslovpoglavlja"/>
      </w:pPr>
      <w:bookmarkStart w:id="12" w:name="_Toc355955761"/>
      <w:bookmarkStart w:id="13" w:name="_Toc192669328"/>
      <w:r w:rsidRPr="00A44071">
        <w:lastRenderedPageBreak/>
        <w:t>Z</w:t>
      </w:r>
      <w:r w:rsidR="007416FA" w:rsidRPr="00A44071">
        <w:t>AKLJUČAK</w:t>
      </w:r>
      <w:bookmarkEnd w:id="12"/>
      <w:bookmarkEnd w:id="13"/>
    </w:p>
    <w:p w14:paraId="0FA0F69E" w14:textId="4934665A" w:rsidR="00CA3BF9" w:rsidRDefault="00A417FD" w:rsidP="00A417FD">
      <w:pPr>
        <w:pStyle w:val="OCJENSKIRADOVIOdlomak1PRVIODLOMAK"/>
      </w:pPr>
      <w:r>
        <w:t xml:space="preserve">U ovom radu objašnjena je primjena strojnog učenja, </w:t>
      </w:r>
      <w:r w:rsidR="00F25CC1">
        <w:t>posebice</w:t>
      </w:r>
      <w:r>
        <w:t xml:space="preserve"> dubokog učenja na molekularno dokiranje. Iako su mnoge metode pokazale potencijal za identificiranje veznih mjesta , većina </w:t>
      </w:r>
      <w:r w:rsidR="00F25CC1">
        <w:t>njih</w:t>
      </w:r>
      <w:r>
        <w:t xml:space="preserve"> suočava </w:t>
      </w:r>
      <w:r w:rsidR="00F25CC1">
        <w:t xml:space="preserve">se </w:t>
      </w:r>
      <w:r>
        <w:t xml:space="preserve">s izazovima kao što su smanjenje </w:t>
      </w:r>
      <w:r w:rsidR="00F25CC1">
        <w:t xml:space="preserve">strukturnih </w:t>
      </w:r>
      <w:r>
        <w:t xml:space="preserve">informacija prilikom projekcije </w:t>
      </w:r>
      <w:r w:rsidR="00F25CC1">
        <w:t>trodimenzijskih</w:t>
      </w:r>
      <w:r>
        <w:t xml:space="preserve"> struktura u </w:t>
      </w:r>
      <w:r w:rsidR="002C121C">
        <w:t xml:space="preserve">dvodimenzijski </w:t>
      </w:r>
      <w:r>
        <w:t xml:space="preserve">prostor, potreba za velikim računalnim </w:t>
      </w:r>
      <w:r w:rsidR="00F25CC1">
        <w:t>resursima</w:t>
      </w:r>
      <w:r>
        <w:t xml:space="preserve"> i učinkovito prepoznavanje stvarnog vezivanja.</w:t>
      </w:r>
      <w:r w:rsidR="007C5A60">
        <w:rPr>
          <w:vertAlign w:val="superscript"/>
        </w:rPr>
        <w:t>2</w:t>
      </w:r>
      <w:r>
        <w:t xml:space="preserve"> </w:t>
      </w:r>
    </w:p>
    <w:p w14:paraId="41770BB2" w14:textId="5BE25990" w:rsidR="004933A7" w:rsidRPr="007C5A60" w:rsidRDefault="004933A7" w:rsidP="004933A7">
      <w:pPr>
        <w:pStyle w:val="OCJENSKIRADOVIOdlomak2OSTALIODLOMCI"/>
        <w:rPr>
          <w:vertAlign w:val="subscript"/>
        </w:rPr>
      </w:pPr>
      <w:r>
        <w:t xml:space="preserve">Problem </w:t>
      </w:r>
      <w:r w:rsidR="005B4DC7">
        <w:t xml:space="preserve">funkcije </w:t>
      </w:r>
      <w:r>
        <w:t>bodovanja u dokiranju više</w:t>
      </w:r>
      <w:r w:rsidR="005B4DC7">
        <w:t xml:space="preserve"> je</w:t>
      </w:r>
      <w:r>
        <w:t xml:space="preserve"> istražen u okviru strojnog učenja </w:t>
      </w:r>
      <w:r w:rsidR="005B4DC7">
        <w:t>te</w:t>
      </w:r>
      <w:r>
        <w:t xml:space="preserve"> većina ML metoda pokazuje bolje rezultate od klasičnih. Također, ML metode pokazale</w:t>
      </w:r>
      <w:r w:rsidR="005B4DC7">
        <w:t xml:space="preserve"> su se</w:t>
      </w:r>
      <w:r>
        <w:t xml:space="preserve"> bolje i za klasifikaciju. Neke ML metode čak </w:t>
      </w:r>
      <w:r w:rsidR="005B4DC7">
        <w:t xml:space="preserve">su </w:t>
      </w:r>
      <w:r>
        <w:t xml:space="preserve">uspjele i riješiti problem računalnog vremena </w:t>
      </w:r>
      <w:r w:rsidR="005B4DC7">
        <w:t>predviđanjem položaja aktivnog mjesta</w:t>
      </w:r>
      <w:r>
        <w:t xml:space="preserve"> i </w:t>
      </w:r>
      <w:r w:rsidR="005B4DC7">
        <w:t xml:space="preserve">time </w:t>
      </w:r>
      <w:r>
        <w:t>ograničavanjem prostora koji se istražuje.</w:t>
      </w:r>
      <w:r w:rsidR="007C5A60">
        <w:rPr>
          <w:vertAlign w:val="superscript"/>
        </w:rPr>
        <w:t>2</w:t>
      </w:r>
    </w:p>
    <w:p w14:paraId="1D47EEC9" w14:textId="1592C421" w:rsidR="00A417FD" w:rsidRPr="007C5A60" w:rsidRDefault="00A417FD" w:rsidP="00A417FD">
      <w:pPr>
        <w:pStyle w:val="OCJENSKIRADOVIOdlomak2OSTALIODLOMCI"/>
      </w:pPr>
      <w:r>
        <w:t xml:space="preserve">Posebno su zanimljivi novopredloženi GNN modeli koji koriste grafove za prikaz molekula omogućujući izravno modeliranje njihovih interakcija. Ovaj pristup pruža veću fleksibilnost, ali učinkovitost </w:t>
      </w:r>
      <w:r w:rsidR="005B4DC7">
        <w:t xml:space="preserve">računalnih </w:t>
      </w:r>
      <w:r>
        <w:t>algoritma i dalje predstavlja problem.</w:t>
      </w:r>
      <w:r w:rsidR="007C5A60">
        <w:rPr>
          <w:vertAlign w:val="superscript"/>
        </w:rPr>
        <w:t>2</w:t>
      </w:r>
    </w:p>
    <w:p w14:paraId="4BF5BDCB" w14:textId="547EF771" w:rsidR="00A417FD" w:rsidRPr="00A417FD" w:rsidRDefault="00A417FD" w:rsidP="00A417FD">
      <w:pPr>
        <w:pStyle w:val="OCJENSKIRADOVIOdlomak2OSTALIODLOMCI"/>
      </w:pPr>
      <w:r>
        <w:t xml:space="preserve">Potrebna su dodatna istraživanja kako bi se postojeće metode poboljšale i usporedile s tradicionalnim pristupom. </w:t>
      </w:r>
    </w:p>
    <w:p w14:paraId="2F1519D2" w14:textId="77777777" w:rsidR="00CA3BF9" w:rsidRPr="00A44071" w:rsidRDefault="00CA3BF9" w:rsidP="00CA3BF9">
      <w:pPr>
        <w:pStyle w:val="OCJENSKIRADOVIOdlomak3NASTAVAKODLOMKA"/>
      </w:pPr>
    </w:p>
    <w:p w14:paraId="578C6434" w14:textId="77777777" w:rsidR="00CA3BF9" w:rsidRPr="00A44071" w:rsidRDefault="00CA3BF9" w:rsidP="00CA3BF9">
      <w:pPr>
        <w:pStyle w:val="OCJENSKIRADOVIOdlomak3NASTAVAKODLOMKA"/>
        <w:sectPr w:rsidR="00CA3BF9" w:rsidRPr="00A44071" w:rsidSect="00E91BDA">
          <w:headerReference w:type="default" r:id="rId18"/>
          <w:pgSz w:w="11907" w:h="16840" w:code="9"/>
          <w:pgMar w:top="1701" w:right="1418" w:bottom="1701" w:left="1418" w:header="1134" w:footer="1134" w:gutter="0"/>
          <w:pgBorders>
            <w:top w:val="single" w:sz="4" w:space="14" w:color="auto"/>
            <w:bottom w:val="single" w:sz="4" w:space="14" w:color="auto"/>
          </w:pgBorders>
          <w:cols w:space="708"/>
          <w:docGrid w:linePitch="360"/>
        </w:sectPr>
      </w:pPr>
    </w:p>
    <w:p w14:paraId="3FED13B4" w14:textId="663DCC0F" w:rsidR="001C6639" w:rsidRPr="00A44071" w:rsidRDefault="001C6639" w:rsidP="001C6639">
      <w:pPr>
        <w:pStyle w:val="OCJENSKIRADOVI1Naslovpoglavlja"/>
      </w:pPr>
      <w:bookmarkStart w:id="14" w:name="_Toc355955762"/>
      <w:bookmarkStart w:id="15" w:name="_Toc192669329"/>
      <w:r w:rsidRPr="00A44071">
        <w:lastRenderedPageBreak/>
        <w:t>Popis oznak</w:t>
      </w:r>
      <w:r w:rsidR="000450B0">
        <w:t>a</w:t>
      </w:r>
      <w:r w:rsidRPr="00A44071">
        <w:t>, kratic</w:t>
      </w:r>
      <w:r w:rsidR="000450B0">
        <w:t>a</w:t>
      </w:r>
      <w:r w:rsidRPr="00A44071">
        <w:t xml:space="preserve"> i simbol</w:t>
      </w:r>
      <w:bookmarkEnd w:id="14"/>
      <w:r w:rsidR="000450B0">
        <w:t>a</w:t>
      </w:r>
      <w:bookmarkEnd w:id="15"/>
    </w:p>
    <w:p w14:paraId="4BBAF7E5" w14:textId="77777777" w:rsidR="001C6639" w:rsidRDefault="001C6639" w:rsidP="001C6639">
      <w:pPr>
        <w:pStyle w:val="OCJENSKIRADOVIOdlomak3NASTAVAKODLOMK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7707"/>
      </w:tblGrid>
      <w:tr w:rsidR="00F96ACB" w14:paraId="6A2E4A29" w14:textId="77777777" w:rsidTr="000450B0">
        <w:tc>
          <w:tcPr>
            <w:tcW w:w="1384" w:type="dxa"/>
          </w:tcPr>
          <w:p w14:paraId="72C46E3C" w14:textId="0635C185" w:rsidR="00F96ACB" w:rsidRDefault="00F96ACB" w:rsidP="001C6639">
            <w:pPr>
              <w:pStyle w:val="OCJENSKIRADOVIOdlomak3NASTAVAKODLOMKA"/>
            </w:pPr>
            <w:r>
              <w:t>AI</w:t>
            </w:r>
          </w:p>
        </w:tc>
        <w:tc>
          <w:tcPr>
            <w:tcW w:w="7903" w:type="dxa"/>
          </w:tcPr>
          <w:p w14:paraId="74C5FAAA" w14:textId="1965E335" w:rsidR="00F96ACB" w:rsidRDefault="00F96ACB" w:rsidP="001C6639">
            <w:pPr>
              <w:pStyle w:val="OCJENSKIRADOVIOdlomak3NASTAVAKODLOMKA"/>
            </w:pPr>
            <w:r>
              <w:t>eng</w:t>
            </w:r>
            <w:r w:rsidR="00A34BBF">
              <w:t>l</w:t>
            </w:r>
            <w:r>
              <w:t xml:space="preserve">. </w:t>
            </w:r>
            <w:r w:rsidRPr="00F96ACB">
              <w:rPr>
                <w:i/>
                <w:iCs/>
              </w:rPr>
              <w:t>Artificial Inteligence</w:t>
            </w:r>
          </w:p>
        </w:tc>
      </w:tr>
      <w:tr w:rsidR="000450B0" w14:paraId="5270FC93" w14:textId="77777777" w:rsidTr="000450B0">
        <w:tc>
          <w:tcPr>
            <w:tcW w:w="1384" w:type="dxa"/>
          </w:tcPr>
          <w:p w14:paraId="23A4BCFA" w14:textId="55791D21" w:rsidR="000450B0" w:rsidRDefault="000450B0" w:rsidP="001C6639">
            <w:pPr>
              <w:pStyle w:val="OCJENSKIRADOVIOdlomak3NASTAVAKODLOMKA"/>
            </w:pPr>
            <w:r>
              <w:t>AUC</w:t>
            </w:r>
          </w:p>
        </w:tc>
        <w:tc>
          <w:tcPr>
            <w:tcW w:w="7903" w:type="dxa"/>
          </w:tcPr>
          <w:p w14:paraId="01F295FF" w14:textId="654AF080" w:rsidR="000450B0" w:rsidRDefault="000450B0" w:rsidP="001C6639">
            <w:pPr>
              <w:pStyle w:val="OCJENSKIRADOVIOdlomak3NASTAVAKODLOMKA"/>
            </w:pPr>
            <w:r>
              <w:t>eng</w:t>
            </w:r>
            <w:r w:rsidR="00A34BBF">
              <w:t>l</w:t>
            </w:r>
            <w:r>
              <w:t xml:space="preserve">. </w:t>
            </w:r>
            <w:r w:rsidRPr="000450B0">
              <w:rPr>
                <w:i/>
                <w:iCs/>
              </w:rPr>
              <w:t>Area Under the Curve</w:t>
            </w:r>
          </w:p>
        </w:tc>
      </w:tr>
      <w:tr w:rsidR="000450B0" w14:paraId="2CF9CCD1" w14:textId="77777777" w:rsidTr="000450B0">
        <w:tc>
          <w:tcPr>
            <w:tcW w:w="1384" w:type="dxa"/>
          </w:tcPr>
          <w:p w14:paraId="4C5C1F21" w14:textId="0AC9DE69" w:rsidR="000450B0" w:rsidRDefault="000450B0" w:rsidP="001C6639">
            <w:pPr>
              <w:pStyle w:val="OCJENSKIRADOVIOdlomak3NASTAVAKODLOMKA"/>
            </w:pPr>
            <w:r>
              <w:t>CNN</w:t>
            </w:r>
          </w:p>
        </w:tc>
        <w:tc>
          <w:tcPr>
            <w:tcW w:w="7903" w:type="dxa"/>
          </w:tcPr>
          <w:p w14:paraId="05230EC2" w14:textId="06F952B8" w:rsidR="000450B0" w:rsidRDefault="000450B0" w:rsidP="001C6639">
            <w:pPr>
              <w:pStyle w:val="OCJENSKIRADOVIOdlomak3NASTAVAKODLOMKA"/>
            </w:pPr>
            <w:r>
              <w:t>eng</w:t>
            </w:r>
            <w:r w:rsidR="00A34BBF">
              <w:t>l</w:t>
            </w:r>
            <w:r>
              <w:t xml:space="preserve">. </w:t>
            </w:r>
            <w:r w:rsidRPr="000450B0">
              <w:rPr>
                <w:i/>
                <w:iCs/>
              </w:rPr>
              <w:t>Convolution Neural Networks</w:t>
            </w:r>
          </w:p>
        </w:tc>
      </w:tr>
      <w:tr w:rsidR="000450B0" w14:paraId="4B95CC20" w14:textId="77777777" w:rsidTr="000450B0">
        <w:tc>
          <w:tcPr>
            <w:tcW w:w="1384" w:type="dxa"/>
          </w:tcPr>
          <w:p w14:paraId="5396824C" w14:textId="357F93F7" w:rsidR="000450B0" w:rsidRDefault="000450B0" w:rsidP="001C6639">
            <w:pPr>
              <w:pStyle w:val="OCJENSKIRADOVIOdlomak3NASTAVAKODLOMKA"/>
            </w:pPr>
            <w:r>
              <w:t>DCC</w:t>
            </w:r>
          </w:p>
        </w:tc>
        <w:tc>
          <w:tcPr>
            <w:tcW w:w="7903" w:type="dxa"/>
          </w:tcPr>
          <w:p w14:paraId="501187DB" w14:textId="39B294AD" w:rsidR="000450B0" w:rsidRDefault="000450B0" w:rsidP="001C6639">
            <w:pPr>
              <w:pStyle w:val="OCJENSKIRADOVIOdlomak3NASTAVAKODLOMKA"/>
            </w:pPr>
            <w:r>
              <w:t>eng</w:t>
            </w:r>
            <w:r w:rsidR="00A34BBF">
              <w:t>l</w:t>
            </w:r>
            <w:r>
              <w:t xml:space="preserve">. </w:t>
            </w:r>
            <w:r w:rsidRPr="00310792">
              <w:rPr>
                <w:i/>
                <w:iCs/>
              </w:rPr>
              <w:t>Distance to the Center of the Binding Site</w:t>
            </w:r>
          </w:p>
        </w:tc>
      </w:tr>
      <w:tr w:rsidR="000450B0" w14:paraId="211E5666" w14:textId="77777777" w:rsidTr="000450B0">
        <w:tc>
          <w:tcPr>
            <w:tcW w:w="1384" w:type="dxa"/>
          </w:tcPr>
          <w:p w14:paraId="4CC4D339" w14:textId="41F8B89D" w:rsidR="000450B0" w:rsidRDefault="000450B0" w:rsidP="001C6639">
            <w:pPr>
              <w:pStyle w:val="OCJENSKIRADOVIOdlomak3NASTAVAKODLOMKA"/>
            </w:pPr>
            <w:r>
              <w:t>DL</w:t>
            </w:r>
          </w:p>
        </w:tc>
        <w:tc>
          <w:tcPr>
            <w:tcW w:w="7903" w:type="dxa"/>
          </w:tcPr>
          <w:p w14:paraId="35E80541" w14:textId="12FE709D" w:rsidR="000450B0" w:rsidRDefault="000450B0" w:rsidP="000450B0">
            <w:pPr>
              <w:pStyle w:val="OCJENSKIRADOVIOdlomak3NASTAVAKODLOMKA"/>
              <w:tabs>
                <w:tab w:val="left" w:pos="1305"/>
              </w:tabs>
            </w:pPr>
            <w:r>
              <w:t>eng</w:t>
            </w:r>
            <w:r w:rsidR="00A34BBF">
              <w:t>l</w:t>
            </w:r>
            <w:r>
              <w:t xml:space="preserve">. </w:t>
            </w:r>
            <w:r w:rsidRPr="000450B0">
              <w:rPr>
                <w:i/>
                <w:iCs/>
              </w:rPr>
              <w:t>Deep Learning</w:t>
            </w:r>
          </w:p>
        </w:tc>
      </w:tr>
      <w:tr w:rsidR="000450B0" w14:paraId="2A246500" w14:textId="77777777" w:rsidTr="000450B0">
        <w:tc>
          <w:tcPr>
            <w:tcW w:w="1384" w:type="dxa"/>
          </w:tcPr>
          <w:p w14:paraId="23E53AFB" w14:textId="71412527" w:rsidR="000450B0" w:rsidRDefault="000450B0" w:rsidP="001C6639">
            <w:pPr>
              <w:pStyle w:val="OCJENSKIRADOVIOdlomak3NASTAVAKODLOMKA"/>
            </w:pPr>
            <w:r>
              <w:t>DVO</w:t>
            </w:r>
          </w:p>
        </w:tc>
        <w:tc>
          <w:tcPr>
            <w:tcW w:w="7903" w:type="dxa"/>
          </w:tcPr>
          <w:p w14:paraId="2C14844E" w14:textId="24D26A7A" w:rsidR="000450B0" w:rsidRDefault="000450B0" w:rsidP="001C6639">
            <w:pPr>
              <w:pStyle w:val="OCJENSKIRADOVIOdlomak3NASTAVAKODLOMKA"/>
            </w:pPr>
            <w:r>
              <w:t>eng</w:t>
            </w:r>
            <w:r w:rsidR="00A34BBF">
              <w:t>l</w:t>
            </w:r>
            <w:r>
              <w:t xml:space="preserve">. </w:t>
            </w:r>
            <w:r w:rsidRPr="00310792">
              <w:rPr>
                <w:i/>
                <w:iCs/>
              </w:rPr>
              <w:t>Discretize Volume Overlap</w:t>
            </w:r>
          </w:p>
        </w:tc>
      </w:tr>
      <w:tr w:rsidR="000450B0" w14:paraId="72649659" w14:textId="77777777" w:rsidTr="000450B0">
        <w:tc>
          <w:tcPr>
            <w:tcW w:w="1384" w:type="dxa"/>
          </w:tcPr>
          <w:p w14:paraId="51438179" w14:textId="5160BA89" w:rsidR="000450B0" w:rsidRDefault="000450B0" w:rsidP="001C6639">
            <w:pPr>
              <w:pStyle w:val="OCJENSKIRADOVIOdlomak3NASTAVAKODLOMKA"/>
            </w:pPr>
            <w:r>
              <w:t>EF</w:t>
            </w:r>
          </w:p>
        </w:tc>
        <w:tc>
          <w:tcPr>
            <w:tcW w:w="7903" w:type="dxa"/>
          </w:tcPr>
          <w:p w14:paraId="25CADBF2" w14:textId="6E773DB9" w:rsidR="000450B0" w:rsidRDefault="000450B0" w:rsidP="001C6639">
            <w:pPr>
              <w:pStyle w:val="OCJENSKIRADOVIOdlomak3NASTAVAKODLOMKA"/>
            </w:pPr>
            <w:r>
              <w:t>eng</w:t>
            </w:r>
            <w:r w:rsidR="00A34BBF">
              <w:t>l</w:t>
            </w:r>
            <w:r>
              <w:t xml:space="preserve">. </w:t>
            </w:r>
            <w:r w:rsidRPr="000450B0">
              <w:rPr>
                <w:i/>
                <w:iCs/>
              </w:rPr>
              <w:t>Enrichment Factor</w:t>
            </w:r>
          </w:p>
        </w:tc>
      </w:tr>
      <w:tr w:rsidR="000450B0" w14:paraId="4E0F969D" w14:textId="77777777" w:rsidTr="000450B0">
        <w:tc>
          <w:tcPr>
            <w:tcW w:w="1384" w:type="dxa"/>
          </w:tcPr>
          <w:p w14:paraId="17E8C075" w14:textId="3D19283C" w:rsidR="000450B0" w:rsidRDefault="000450B0" w:rsidP="001C6639">
            <w:pPr>
              <w:pStyle w:val="OCJENSKIRADOVIOdlomak3NASTAVAKODLOMKA"/>
            </w:pPr>
            <w:r>
              <w:t>GNN</w:t>
            </w:r>
          </w:p>
        </w:tc>
        <w:tc>
          <w:tcPr>
            <w:tcW w:w="7903" w:type="dxa"/>
          </w:tcPr>
          <w:p w14:paraId="572C002D" w14:textId="07051FB7" w:rsidR="000450B0" w:rsidRDefault="000450B0" w:rsidP="001C6639">
            <w:pPr>
              <w:pStyle w:val="OCJENSKIRADOVIOdlomak3NASTAVAKODLOMKA"/>
            </w:pPr>
            <w:r>
              <w:t>eng</w:t>
            </w:r>
            <w:r w:rsidR="00A34BBF">
              <w:t>l</w:t>
            </w:r>
            <w:r>
              <w:t xml:space="preserve">. </w:t>
            </w:r>
            <w:r w:rsidRPr="000450B0">
              <w:rPr>
                <w:i/>
                <w:iCs/>
              </w:rPr>
              <w:t>Graphic Neural Networks</w:t>
            </w:r>
          </w:p>
        </w:tc>
      </w:tr>
      <w:tr w:rsidR="000450B0" w14:paraId="75AE2047" w14:textId="77777777" w:rsidTr="000450B0">
        <w:tc>
          <w:tcPr>
            <w:tcW w:w="1384" w:type="dxa"/>
          </w:tcPr>
          <w:p w14:paraId="4711DDD3" w14:textId="63311913" w:rsidR="000450B0" w:rsidRDefault="000450B0" w:rsidP="001C6639">
            <w:pPr>
              <w:pStyle w:val="OCJENSKIRADOVIOdlomak3NASTAVAKODLOMKA"/>
            </w:pPr>
            <w:r>
              <w:t>HPC</w:t>
            </w:r>
          </w:p>
        </w:tc>
        <w:tc>
          <w:tcPr>
            <w:tcW w:w="7903" w:type="dxa"/>
          </w:tcPr>
          <w:p w14:paraId="1377CADC" w14:textId="6A9E6C78" w:rsidR="000450B0" w:rsidRDefault="000450B0" w:rsidP="001C6639">
            <w:pPr>
              <w:pStyle w:val="OCJENSKIRADOVIOdlomak3NASTAVAKODLOMKA"/>
            </w:pPr>
            <w:r>
              <w:t>eng</w:t>
            </w:r>
            <w:r w:rsidR="00A34BBF">
              <w:t>l</w:t>
            </w:r>
            <w:r>
              <w:t xml:space="preserve">. </w:t>
            </w:r>
            <w:r w:rsidRPr="000450B0">
              <w:rPr>
                <w:i/>
                <w:iCs/>
              </w:rPr>
              <w:t>High-Performace Computing</w:t>
            </w:r>
          </w:p>
        </w:tc>
      </w:tr>
      <w:tr w:rsidR="000450B0" w14:paraId="2F41E16F" w14:textId="77777777" w:rsidTr="000450B0">
        <w:tc>
          <w:tcPr>
            <w:tcW w:w="1384" w:type="dxa"/>
          </w:tcPr>
          <w:p w14:paraId="34193323" w14:textId="119FF845" w:rsidR="000450B0" w:rsidRDefault="000450B0" w:rsidP="001C6639">
            <w:pPr>
              <w:pStyle w:val="OCJENSKIRADOVIOdlomak3NASTAVAKODLOMKA"/>
            </w:pPr>
            <w:r>
              <w:t>ML</w:t>
            </w:r>
          </w:p>
        </w:tc>
        <w:tc>
          <w:tcPr>
            <w:tcW w:w="7903" w:type="dxa"/>
          </w:tcPr>
          <w:p w14:paraId="45CB9C8F" w14:textId="5AB43240" w:rsidR="000450B0" w:rsidRDefault="000450B0" w:rsidP="001C6639">
            <w:pPr>
              <w:pStyle w:val="OCJENSKIRADOVIOdlomak3NASTAVAKODLOMKA"/>
            </w:pPr>
            <w:r>
              <w:t>eng</w:t>
            </w:r>
            <w:r w:rsidR="00A34BBF">
              <w:t>l</w:t>
            </w:r>
            <w:r>
              <w:t xml:space="preserve">. </w:t>
            </w:r>
            <w:r w:rsidRPr="000450B0">
              <w:rPr>
                <w:i/>
                <w:iCs/>
              </w:rPr>
              <w:t>Machine Learning</w:t>
            </w:r>
          </w:p>
        </w:tc>
      </w:tr>
      <w:tr w:rsidR="000450B0" w14:paraId="08620CDF" w14:textId="77777777" w:rsidTr="000450B0">
        <w:tc>
          <w:tcPr>
            <w:tcW w:w="1384" w:type="dxa"/>
          </w:tcPr>
          <w:p w14:paraId="0D721DBE" w14:textId="2B55D8FB" w:rsidR="000450B0" w:rsidRDefault="000450B0" w:rsidP="001C6639">
            <w:pPr>
              <w:pStyle w:val="OCJENSKIRADOVIOdlomak3NASTAVAKODLOMKA"/>
            </w:pPr>
            <w:r>
              <w:t>MLP</w:t>
            </w:r>
          </w:p>
        </w:tc>
        <w:tc>
          <w:tcPr>
            <w:tcW w:w="7903" w:type="dxa"/>
          </w:tcPr>
          <w:p w14:paraId="6DEBC143" w14:textId="7CE19E42" w:rsidR="000450B0" w:rsidRDefault="000450B0" w:rsidP="001C6639">
            <w:pPr>
              <w:pStyle w:val="OCJENSKIRADOVIOdlomak3NASTAVAKODLOMKA"/>
            </w:pPr>
            <w:r>
              <w:t>eng</w:t>
            </w:r>
            <w:r w:rsidR="00A34BBF">
              <w:t>l</w:t>
            </w:r>
            <w:r>
              <w:t xml:space="preserve">. </w:t>
            </w:r>
            <w:r w:rsidRPr="003E4835">
              <w:rPr>
                <w:i/>
                <w:iCs/>
              </w:rPr>
              <w:t>multilayer perceptron</w:t>
            </w:r>
          </w:p>
        </w:tc>
      </w:tr>
      <w:tr w:rsidR="000450B0" w14:paraId="22B47B06" w14:textId="77777777" w:rsidTr="000450B0">
        <w:tc>
          <w:tcPr>
            <w:tcW w:w="1384" w:type="dxa"/>
          </w:tcPr>
          <w:p w14:paraId="34947F49" w14:textId="062B4A8A" w:rsidR="000450B0" w:rsidRDefault="000450B0" w:rsidP="001C6639">
            <w:pPr>
              <w:pStyle w:val="OCJENSKIRADOVIOdlomak3NASTAVAKODLOMKA"/>
            </w:pPr>
            <w:r>
              <w:t>RF</w:t>
            </w:r>
          </w:p>
        </w:tc>
        <w:tc>
          <w:tcPr>
            <w:tcW w:w="7903" w:type="dxa"/>
          </w:tcPr>
          <w:p w14:paraId="3FE3D6CE" w14:textId="7289E12D" w:rsidR="000450B0" w:rsidRDefault="000450B0" w:rsidP="001C6639">
            <w:pPr>
              <w:pStyle w:val="OCJENSKIRADOVIOdlomak3NASTAVAKODLOMKA"/>
            </w:pPr>
            <w:r>
              <w:t>eng</w:t>
            </w:r>
            <w:r w:rsidR="00A34BBF">
              <w:t>l</w:t>
            </w:r>
            <w:r>
              <w:t xml:space="preserve">. </w:t>
            </w:r>
            <w:r w:rsidRPr="000450B0">
              <w:rPr>
                <w:i/>
                <w:iCs/>
              </w:rPr>
              <w:t>Random Forest</w:t>
            </w:r>
          </w:p>
        </w:tc>
      </w:tr>
      <w:tr w:rsidR="000450B0" w14:paraId="2C4BE0BE" w14:textId="77777777" w:rsidTr="000450B0">
        <w:tc>
          <w:tcPr>
            <w:tcW w:w="1384" w:type="dxa"/>
          </w:tcPr>
          <w:p w14:paraId="00E05506" w14:textId="3755BF31" w:rsidR="000450B0" w:rsidRDefault="000450B0" w:rsidP="001C6639">
            <w:pPr>
              <w:pStyle w:val="OCJENSKIRADOVIOdlomak3NASTAVAKODLOMKA"/>
            </w:pPr>
            <w:r>
              <w:t>ROC</w:t>
            </w:r>
          </w:p>
        </w:tc>
        <w:tc>
          <w:tcPr>
            <w:tcW w:w="7903" w:type="dxa"/>
          </w:tcPr>
          <w:p w14:paraId="392A715D" w14:textId="2E90703D" w:rsidR="000450B0" w:rsidRDefault="000450B0" w:rsidP="001C6639">
            <w:pPr>
              <w:pStyle w:val="OCJENSKIRADOVIOdlomak3NASTAVAKODLOMKA"/>
            </w:pPr>
            <w:r>
              <w:t>eng</w:t>
            </w:r>
            <w:r w:rsidR="00A34BBF">
              <w:t>l</w:t>
            </w:r>
            <w:r>
              <w:t xml:space="preserve">. </w:t>
            </w:r>
            <w:r w:rsidRPr="00187107">
              <w:rPr>
                <w:i/>
                <w:iCs/>
                <w:color w:val="000000"/>
              </w:rPr>
              <w:t>Receiver Operrating Characteristic</w:t>
            </w:r>
          </w:p>
        </w:tc>
      </w:tr>
      <w:tr w:rsidR="000450B0" w14:paraId="7E890171" w14:textId="77777777" w:rsidTr="000450B0">
        <w:tc>
          <w:tcPr>
            <w:tcW w:w="1384" w:type="dxa"/>
          </w:tcPr>
          <w:p w14:paraId="75F9A3CD" w14:textId="337019BB" w:rsidR="000450B0" w:rsidRDefault="000450B0" w:rsidP="001C6639">
            <w:pPr>
              <w:pStyle w:val="OCJENSKIRADOVIOdlomak3NASTAVAKODLOMKA"/>
            </w:pPr>
            <w:r>
              <w:t>SF</w:t>
            </w:r>
          </w:p>
        </w:tc>
        <w:tc>
          <w:tcPr>
            <w:tcW w:w="7903" w:type="dxa"/>
          </w:tcPr>
          <w:p w14:paraId="050DD3F5" w14:textId="762E956B" w:rsidR="000450B0" w:rsidRDefault="000450B0" w:rsidP="001C6639">
            <w:pPr>
              <w:pStyle w:val="OCJENSKIRADOVIOdlomak3NASTAVAKODLOMKA"/>
            </w:pPr>
            <w:r>
              <w:t>eng</w:t>
            </w:r>
            <w:r w:rsidR="00A34BBF">
              <w:t>l</w:t>
            </w:r>
            <w:r>
              <w:t xml:space="preserve">. </w:t>
            </w:r>
            <w:r w:rsidRPr="000450B0">
              <w:rPr>
                <w:i/>
                <w:iCs/>
              </w:rPr>
              <w:t>Scoring Function</w:t>
            </w:r>
          </w:p>
        </w:tc>
      </w:tr>
      <w:tr w:rsidR="000450B0" w14:paraId="4F189F9C" w14:textId="77777777" w:rsidTr="000450B0">
        <w:tc>
          <w:tcPr>
            <w:tcW w:w="1384" w:type="dxa"/>
          </w:tcPr>
          <w:p w14:paraId="69094907" w14:textId="3EE16CCD" w:rsidR="000450B0" w:rsidRDefault="000450B0" w:rsidP="001C6639">
            <w:pPr>
              <w:pStyle w:val="OCJENSKIRADOVIOdlomak3NASTAVAKODLOMKA"/>
            </w:pPr>
            <w:r>
              <w:t>SVM</w:t>
            </w:r>
          </w:p>
        </w:tc>
        <w:tc>
          <w:tcPr>
            <w:tcW w:w="7903" w:type="dxa"/>
          </w:tcPr>
          <w:p w14:paraId="244390D9" w14:textId="16CFF214" w:rsidR="000450B0" w:rsidRDefault="000450B0" w:rsidP="001C6639">
            <w:pPr>
              <w:pStyle w:val="OCJENSKIRADOVIOdlomak3NASTAVAKODLOMKA"/>
            </w:pPr>
            <w:r>
              <w:t>eng</w:t>
            </w:r>
            <w:r w:rsidR="00A34BBF">
              <w:t>l</w:t>
            </w:r>
            <w:r>
              <w:t xml:space="preserve">. </w:t>
            </w:r>
            <w:r w:rsidRPr="003E4835">
              <w:rPr>
                <w:i/>
                <w:iCs/>
              </w:rPr>
              <w:t xml:space="preserve">Support </w:t>
            </w:r>
            <w:r w:rsidR="00A34BBF">
              <w:rPr>
                <w:i/>
                <w:iCs/>
              </w:rPr>
              <w:t>V</w:t>
            </w:r>
            <w:r w:rsidR="00A34BBF" w:rsidRPr="003E4835">
              <w:rPr>
                <w:i/>
                <w:iCs/>
              </w:rPr>
              <w:t xml:space="preserve">ector </w:t>
            </w:r>
            <w:r w:rsidR="00A34BBF">
              <w:rPr>
                <w:i/>
                <w:iCs/>
              </w:rPr>
              <w:t>M</w:t>
            </w:r>
            <w:r w:rsidR="00A34BBF" w:rsidRPr="003E4835">
              <w:rPr>
                <w:i/>
                <w:iCs/>
              </w:rPr>
              <w:t>achine</w:t>
            </w:r>
          </w:p>
        </w:tc>
      </w:tr>
    </w:tbl>
    <w:p w14:paraId="17B335E2" w14:textId="77777777" w:rsidR="000450B0" w:rsidRPr="00A44071" w:rsidRDefault="000450B0" w:rsidP="001C6639">
      <w:pPr>
        <w:pStyle w:val="OCJENSKIRADOVIOdlomak3NASTAVAKODLOMKA"/>
        <w:sectPr w:rsidR="000450B0" w:rsidRPr="00A44071" w:rsidSect="00E91BDA">
          <w:headerReference w:type="default" r:id="rId19"/>
          <w:pgSz w:w="11907" w:h="16840" w:code="9"/>
          <w:pgMar w:top="1701" w:right="1418" w:bottom="1701" w:left="1418" w:header="1134" w:footer="1134" w:gutter="0"/>
          <w:pgBorders>
            <w:top w:val="single" w:sz="4" w:space="14" w:color="auto"/>
            <w:bottom w:val="single" w:sz="4" w:space="14" w:color="auto"/>
          </w:pgBorders>
          <w:cols w:space="708"/>
          <w:docGrid w:linePitch="360"/>
        </w:sectPr>
      </w:pPr>
    </w:p>
    <w:p w14:paraId="5126D4E6" w14:textId="77777777" w:rsidR="00070565" w:rsidRPr="00A44071" w:rsidRDefault="00CD277B" w:rsidP="00070565">
      <w:pPr>
        <w:pStyle w:val="OCJENSKIRADOVI1Naslovpoglavlja"/>
      </w:pPr>
      <w:bookmarkStart w:id="16" w:name="_Toc355955763"/>
      <w:bookmarkStart w:id="17" w:name="_Toc192669330"/>
      <w:r w:rsidRPr="00A44071">
        <w:lastRenderedPageBreak/>
        <w:t>L</w:t>
      </w:r>
      <w:r w:rsidR="00810D75" w:rsidRPr="00A44071">
        <w:t>ITERATURNI IZVORI</w:t>
      </w:r>
      <w:bookmarkEnd w:id="11"/>
      <w:bookmarkEnd w:id="16"/>
      <w:bookmarkEnd w:id="17"/>
    </w:p>
    <w:p w14:paraId="349BA35D" w14:textId="22471353" w:rsidR="00F96ACB" w:rsidRDefault="00F96ACB" w:rsidP="00CA315F">
      <w:pPr>
        <w:pStyle w:val="OCJENSKIRADOVIReferencija"/>
      </w:pPr>
      <w:r>
        <w:t xml:space="preserve">M. K. P. Jayatunga, M. Ayers, L. Bruens i D. Jayanth, </w:t>
      </w:r>
      <w:r w:rsidRPr="00C30A2B">
        <w:rPr>
          <w:i/>
          <w:iCs/>
        </w:rPr>
        <w:t>Drug Discov. Today</w:t>
      </w:r>
      <w:r>
        <w:t xml:space="preserve"> </w:t>
      </w:r>
      <w:r w:rsidRPr="00F96ACB">
        <w:rPr>
          <w:b/>
          <w:bCs/>
        </w:rPr>
        <w:t>29</w:t>
      </w:r>
      <w:r>
        <w:t xml:space="preserve"> (2024)</w:t>
      </w:r>
      <w:r w:rsidR="009434B9">
        <w:t>.</w:t>
      </w:r>
    </w:p>
    <w:p w14:paraId="070E4DD7" w14:textId="42D6DFEA" w:rsidR="00DA3937" w:rsidRDefault="00A47439" w:rsidP="00CA315F">
      <w:pPr>
        <w:pStyle w:val="OCJENSKIRADOVIReferencija"/>
      </w:pPr>
      <w:r w:rsidRPr="00A47439">
        <w:t xml:space="preserve">K. Crampon, A. Giorkallos, M. Deldossi, S. Baud </w:t>
      </w:r>
      <w:r w:rsidR="009434B9">
        <w:t>i</w:t>
      </w:r>
      <w:r w:rsidR="009434B9" w:rsidRPr="00A47439">
        <w:t xml:space="preserve"> </w:t>
      </w:r>
      <w:r w:rsidRPr="00A47439">
        <w:t xml:space="preserve">L. A. Steffenel, </w:t>
      </w:r>
      <w:r w:rsidRPr="00C30A2B">
        <w:rPr>
          <w:i/>
          <w:iCs/>
        </w:rPr>
        <w:t>Drug Discov. Today</w:t>
      </w:r>
      <w:r w:rsidRPr="00A47439">
        <w:t xml:space="preserve">, </w:t>
      </w:r>
      <w:r w:rsidRPr="00A47439">
        <w:rPr>
          <w:b/>
          <w:bCs/>
        </w:rPr>
        <w:t>27</w:t>
      </w:r>
      <w:r w:rsidRPr="00A47439">
        <w:t>(1) (2022</w:t>
      </w:r>
      <w:r>
        <w:t>) 151</w:t>
      </w:r>
      <w:r w:rsidRPr="00A44071">
        <w:t>–</w:t>
      </w:r>
      <w:r>
        <w:t>163.</w:t>
      </w:r>
    </w:p>
    <w:p w14:paraId="6038D087" w14:textId="5B4F64B5" w:rsidR="00C30A2B" w:rsidRPr="00C30A2B" w:rsidRDefault="00C30A2B" w:rsidP="00CA315F">
      <w:pPr>
        <w:pStyle w:val="OCJENSKIRADOVIReferencija"/>
      </w:pPr>
      <w:r w:rsidRPr="00C30A2B">
        <w:rPr>
          <w:lang w:val="en-US"/>
        </w:rPr>
        <w:t xml:space="preserve">C. J. Cramer, </w:t>
      </w:r>
      <w:r w:rsidRPr="00F64F59">
        <w:rPr>
          <w:i/>
          <w:iCs/>
          <w:lang w:val="en-US"/>
        </w:rPr>
        <w:t>Essentials of Computational Chemistry: Theories and Models</w:t>
      </w:r>
      <w:r w:rsidRPr="00C30A2B">
        <w:rPr>
          <w:lang w:val="en-US"/>
        </w:rPr>
        <w:t>, 2</w:t>
      </w:r>
      <w:r w:rsidRPr="00F64F59">
        <w:rPr>
          <w:vertAlign w:val="superscript"/>
          <w:lang w:val="en-US"/>
        </w:rPr>
        <w:t>nd</w:t>
      </w:r>
      <w:r w:rsidRPr="00C30A2B">
        <w:rPr>
          <w:lang w:val="en-US"/>
        </w:rPr>
        <w:t xml:space="preserve"> ed. (Wiley, Chichester, West Sussex, England, 2004).</w:t>
      </w:r>
    </w:p>
    <w:p w14:paraId="12AC5A7A" w14:textId="144DCAAA" w:rsidR="00C30A2B" w:rsidRPr="00C30A2B" w:rsidRDefault="00C30A2B" w:rsidP="00CA315F">
      <w:pPr>
        <w:pStyle w:val="OCJENSKIRADOVIReferencija"/>
      </w:pPr>
      <w:r>
        <w:rPr>
          <w:lang w:val="en-US"/>
        </w:rPr>
        <w:t xml:space="preserve">A. R. Leach </w:t>
      </w:r>
      <w:proofErr w:type="spellStart"/>
      <w:r>
        <w:rPr>
          <w:lang w:val="en-US"/>
        </w:rPr>
        <w:t>i</w:t>
      </w:r>
      <w:proofErr w:type="spellEnd"/>
      <w:r>
        <w:rPr>
          <w:lang w:val="en-US"/>
        </w:rPr>
        <w:t xml:space="preserve"> I. D. Kuntz, </w:t>
      </w:r>
      <w:r w:rsidRPr="00C30A2B">
        <w:rPr>
          <w:i/>
          <w:iCs/>
          <w:lang w:val="en-US"/>
        </w:rPr>
        <w:t xml:space="preserve">J. </w:t>
      </w:r>
      <w:proofErr w:type="spellStart"/>
      <w:r w:rsidRPr="00C30A2B">
        <w:rPr>
          <w:i/>
          <w:iCs/>
          <w:lang w:val="en-US"/>
        </w:rPr>
        <w:t>Comp</w:t>
      </w:r>
      <w:r w:rsidR="00A60D7B">
        <w:rPr>
          <w:i/>
          <w:iCs/>
          <w:lang w:val="en-US"/>
        </w:rPr>
        <w:t>ut</w:t>
      </w:r>
      <w:proofErr w:type="spellEnd"/>
      <w:r w:rsidRPr="00C30A2B">
        <w:rPr>
          <w:i/>
          <w:iCs/>
          <w:lang w:val="en-US"/>
        </w:rPr>
        <w:t>. Chem</w:t>
      </w:r>
      <w:r>
        <w:rPr>
          <w:lang w:val="en-US"/>
        </w:rPr>
        <w:t xml:space="preserve">. </w:t>
      </w:r>
      <w:r w:rsidRPr="00FD1CC6">
        <w:rPr>
          <w:b/>
          <w:bCs/>
          <w:lang w:val="en-US"/>
        </w:rPr>
        <w:t>13</w:t>
      </w:r>
      <w:r>
        <w:rPr>
          <w:lang w:val="en-US"/>
        </w:rPr>
        <w:t>(6) (1992) 730</w:t>
      </w:r>
      <w:r w:rsidR="00323277">
        <w:rPr>
          <w:lang w:val="en-US"/>
        </w:rPr>
        <w:t>–</w:t>
      </w:r>
      <w:r>
        <w:rPr>
          <w:lang w:val="en-US"/>
        </w:rPr>
        <w:t>748</w:t>
      </w:r>
      <w:r w:rsidR="00323277">
        <w:rPr>
          <w:lang w:val="en-US"/>
        </w:rPr>
        <w:t>.</w:t>
      </w:r>
    </w:p>
    <w:p w14:paraId="3DD7ACA2" w14:textId="0764A438" w:rsidR="00C30A2B" w:rsidRDefault="00C47CE2" w:rsidP="00CA315F">
      <w:pPr>
        <w:pStyle w:val="OCJENSKIRADOVIReferencija"/>
      </w:pPr>
      <w:r>
        <w:t xml:space="preserve">S.-Y. Huang i X. Zou, </w:t>
      </w:r>
      <w:r w:rsidRPr="00C47CE2">
        <w:rPr>
          <w:i/>
          <w:iCs/>
        </w:rPr>
        <w:t>Int. J. Mol. Sci</w:t>
      </w:r>
      <w:r>
        <w:t xml:space="preserve">. </w:t>
      </w:r>
      <w:r w:rsidRPr="00C47CE2">
        <w:rPr>
          <w:b/>
          <w:bCs/>
        </w:rPr>
        <w:t>11</w:t>
      </w:r>
      <w:r>
        <w:t xml:space="preserve"> (2010) 3016</w:t>
      </w:r>
      <w:r w:rsidR="00323277">
        <w:t>–</w:t>
      </w:r>
      <w:r>
        <w:t>3034</w:t>
      </w:r>
      <w:r w:rsidR="00323277">
        <w:t>.</w:t>
      </w:r>
    </w:p>
    <w:p w14:paraId="5FBF7759" w14:textId="3AFC9E42" w:rsidR="00C47CE2" w:rsidRDefault="00C47CE2" w:rsidP="00CA315F">
      <w:pPr>
        <w:pStyle w:val="OCJENSKIRADOVIReferencija"/>
      </w:pPr>
      <w:r>
        <w:t xml:space="preserve">S. F. Sousa, P. A. Fernandes i M. J. Ramos, </w:t>
      </w:r>
      <w:r w:rsidRPr="00C47CE2">
        <w:rPr>
          <w:i/>
          <w:iCs/>
        </w:rPr>
        <w:t>Proteins</w:t>
      </w:r>
      <w:r>
        <w:t xml:space="preserve"> </w:t>
      </w:r>
      <w:r w:rsidRPr="00C47CE2">
        <w:rPr>
          <w:b/>
          <w:bCs/>
        </w:rPr>
        <w:t>65</w:t>
      </w:r>
      <w:r>
        <w:t xml:space="preserve"> (2006) 15</w:t>
      </w:r>
      <w:r w:rsidR="00323277">
        <w:t>–</w:t>
      </w:r>
      <w:r>
        <w:t>26</w:t>
      </w:r>
      <w:r w:rsidR="00323277">
        <w:t>.</w:t>
      </w:r>
    </w:p>
    <w:p w14:paraId="5DC13DD0" w14:textId="04F6A08D" w:rsidR="00C47CE2" w:rsidRDefault="00182A78" w:rsidP="00CA315F">
      <w:pPr>
        <w:pStyle w:val="OCJENSKIRADOVIReferencija"/>
      </w:pPr>
      <w:r>
        <w:t xml:space="preserve">M. Novič, T.Tibaut, M. Anderluh, J. Borišek, T. Tomašič, u S. Dastmalchi, M. Hamzeh-Mivehroud, B. Sokouti (ur.), </w:t>
      </w:r>
      <w:r w:rsidRPr="00182A78">
        <w:rPr>
          <w:i/>
          <w:iCs/>
        </w:rPr>
        <w:t>Methods and algorithms form Molecular Docking-Based Drug Design and Discovery</w:t>
      </w:r>
      <w:r>
        <w:t>, IGI Global, Pennsylvannia, 2016, str. 99</w:t>
      </w:r>
      <w:r w:rsidR="00323277">
        <w:t>–</w:t>
      </w:r>
      <w:r>
        <w:t>127</w:t>
      </w:r>
      <w:r w:rsidR="00323277">
        <w:t>.</w:t>
      </w:r>
    </w:p>
    <w:p w14:paraId="7B0A1CFD" w14:textId="5545CD5B" w:rsidR="00A60D7B" w:rsidRDefault="009601F1" w:rsidP="00A60D7B">
      <w:pPr>
        <w:pStyle w:val="OCJENSKIRADOVIReferencija"/>
      </w:pPr>
      <w:r>
        <w:t>J. L. Durant, B. A. Leland, D. R. Henry</w:t>
      </w:r>
      <w:r w:rsidR="009434B9">
        <w:t xml:space="preserve"> i</w:t>
      </w:r>
      <w:r>
        <w:t xml:space="preserve"> J. G. Nourse, </w:t>
      </w:r>
      <w:r w:rsidRPr="00FD1CC6">
        <w:rPr>
          <w:i/>
          <w:iCs/>
        </w:rPr>
        <w:t>J. Chem. Inf. Comput. Sci</w:t>
      </w:r>
      <w:r w:rsidR="00A60D7B">
        <w:t xml:space="preserve">. </w:t>
      </w:r>
      <w:r w:rsidR="00A60D7B" w:rsidRPr="00FD1CC6">
        <w:rPr>
          <w:b/>
          <w:bCs/>
        </w:rPr>
        <w:t>42</w:t>
      </w:r>
      <w:r w:rsidR="00A60D7B">
        <w:t xml:space="preserve"> (2002) 1273</w:t>
      </w:r>
      <w:r w:rsidR="00323277">
        <w:t>–</w:t>
      </w:r>
      <w:r w:rsidR="00A60D7B">
        <w:t>1280</w:t>
      </w:r>
      <w:r w:rsidR="00323277">
        <w:t>.</w:t>
      </w:r>
    </w:p>
    <w:p w14:paraId="527E41BF" w14:textId="71E3F05A" w:rsidR="00A60D7B" w:rsidRPr="00A60D7B" w:rsidRDefault="00A60D7B" w:rsidP="00A60D7B">
      <w:pPr>
        <w:pStyle w:val="OCJENSKIRADOVIReferencija"/>
      </w:pPr>
      <w:r>
        <w:t>J. A. Morrone, J.K. Weber, T. Huynh, H. Luo</w:t>
      </w:r>
      <w:r w:rsidR="009434B9">
        <w:t xml:space="preserve"> i</w:t>
      </w:r>
      <w:r>
        <w:t xml:space="preserve"> W.D. Cornell, </w:t>
      </w:r>
      <w:r w:rsidRPr="00FD1CC6">
        <w:rPr>
          <w:i/>
          <w:iCs/>
          <w:szCs w:val="22"/>
        </w:rPr>
        <w:t>J</w:t>
      </w:r>
      <w:r w:rsidR="0092295E" w:rsidRPr="00FD1CC6">
        <w:rPr>
          <w:i/>
          <w:iCs/>
          <w:szCs w:val="22"/>
        </w:rPr>
        <w:t>.</w:t>
      </w:r>
      <w:r w:rsidRPr="00FD1CC6">
        <w:rPr>
          <w:i/>
          <w:iCs/>
          <w:szCs w:val="22"/>
        </w:rPr>
        <w:t xml:space="preserve"> Chem</w:t>
      </w:r>
      <w:r w:rsidR="0092295E" w:rsidRPr="00FD1CC6">
        <w:rPr>
          <w:i/>
          <w:iCs/>
          <w:szCs w:val="22"/>
        </w:rPr>
        <w:t>.</w:t>
      </w:r>
      <w:r w:rsidRPr="00FD1CC6">
        <w:rPr>
          <w:i/>
          <w:iCs/>
          <w:szCs w:val="22"/>
        </w:rPr>
        <w:t xml:space="preserve"> Inf</w:t>
      </w:r>
      <w:r w:rsidR="0092295E" w:rsidRPr="00FD1CC6">
        <w:rPr>
          <w:i/>
          <w:iCs/>
          <w:szCs w:val="22"/>
        </w:rPr>
        <w:t>.</w:t>
      </w:r>
      <w:r w:rsidRPr="00FD1CC6">
        <w:rPr>
          <w:i/>
          <w:iCs/>
          <w:szCs w:val="22"/>
        </w:rPr>
        <w:t xml:space="preserve"> Model</w:t>
      </w:r>
      <w:r w:rsidRPr="0092295E">
        <w:rPr>
          <w:szCs w:val="22"/>
        </w:rPr>
        <w:t xml:space="preserve"> </w:t>
      </w:r>
      <w:r w:rsidRPr="00FD1CC6">
        <w:rPr>
          <w:b/>
          <w:bCs/>
          <w:szCs w:val="22"/>
        </w:rPr>
        <w:t>60</w:t>
      </w:r>
      <w:r w:rsidRPr="0092295E">
        <w:rPr>
          <w:szCs w:val="22"/>
        </w:rPr>
        <w:t xml:space="preserve"> (9) (2020) 4170–4179.</w:t>
      </w:r>
    </w:p>
    <w:p w14:paraId="57E93FD9" w14:textId="229AD08E" w:rsidR="00A60D7B" w:rsidRPr="0092295E" w:rsidRDefault="00A60D7B" w:rsidP="00A60D7B">
      <w:pPr>
        <w:pStyle w:val="OCJENSKIRADOVIReferencija"/>
        <w:rPr>
          <w:szCs w:val="22"/>
        </w:rPr>
      </w:pPr>
      <w:r w:rsidRPr="0092295E">
        <w:rPr>
          <w:szCs w:val="22"/>
        </w:rPr>
        <w:t>G.S. Heck, V.O. Pintro, R.R. Pereira, M.B. de àvila, N.M.B. Levin</w:t>
      </w:r>
      <w:r w:rsidR="009434B9">
        <w:rPr>
          <w:szCs w:val="22"/>
        </w:rPr>
        <w:t xml:space="preserve"> i</w:t>
      </w:r>
      <w:r w:rsidRPr="0092295E">
        <w:rPr>
          <w:szCs w:val="22"/>
        </w:rPr>
        <w:t xml:space="preserve"> W.F. de Azeved, </w:t>
      </w:r>
      <w:r w:rsidRPr="00FD1CC6">
        <w:rPr>
          <w:i/>
          <w:iCs/>
          <w:szCs w:val="22"/>
        </w:rPr>
        <w:t>Curr</w:t>
      </w:r>
      <w:r w:rsidR="0092295E" w:rsidRPr="00FD1CC6">
        <w:rPr>
          <w:i/>
          <w:iCs/>
          <w:szCs w:val="22"/>
        </w:rPr>
        <w:t>.</w:t>
      </w:r>
      <w:r w:rsidRPr="00FD1CC6">
        <w:rPr>
          <w:i/>
          <w:iCs/>
          <w:szCs w:val="22"/>
        </w:rPr>
        <w:t xml:space="preserve"> Med</w:t>
      </w:r>
      <w:r w:rsidR="0092295E" w:rsidRPr="00FD1CC6">
        <w:rPr>
          <w:i/>
          <w:iCs/>
          <w:szCs w:val="22"/>
        </w:rPr>
        <w:t>.</w:t>
      </w:r>
      <w:r w:rsidRPr="00FD1CC6">
        <w:rPr>
          <w:i/>
          <w:iCs/>
          <w:szCs w:val="22"/>
        </w:rPr>
        <w:t xml:space="preserve"> Chem</w:t>
      </w:r>
      <w:r w:rsidR="0092295E">
        <w:rPr>
          <w:szCs w:val="22"/>
        </w:rPr>
        <w:t>.</w:t>
      </w:r>
      <w:r w:rsidRPr="0092295E">
        <w:rPr>
          <w:szCs w:val="22"/>
        </w:rPr>
        <w:t xml:space="preserve"> </w:t>
      </w:r>
      <w:r w:rsidRPr="00FD1CC6">
        <w:rPr>
          <w:b/>
          <w:bCs/>
          <w:szCs w:val="22"/>
        </w:rPr>
        <w:t>24</w:t>
      </w:r>
      <w:r w:rsidRPr="0092295E">
        <w:rPr>
          <w:szCs w:val="22"/>
        </w:rPr>
        <w:t>(23) (2017) 2459–2470</w:t>
      </w:r>
      <w:r w:rsidR="0092295E">
        <w:rPr>
          <w:szCs w:val="22"/>
        </w:rPr>
        <w:t>.</w:t>
      </w:r>
    </w:p>
    <w:p w14:paraId="4AC0B04B" w14:textId="28A1582B" w:rsidR="00A60D7B" w:rsidRPr="0092295E" w:rsidRDefault="00A60D7B" w:rsidP="00A60D7B">
      <w:pPr>
        <w:pStyle w:val="OCJENSKIRADOVIReferencija"/>
        <w:rPr>
          <w:szCs w:val="22"/>
        </w:rPr>
      </w:pPr>
      <w:r w:rsidRPr="0092295E">
        <w:rPr>
          <w:szCs w:val="22"/>
        </w:rPr>
        <w:t>Q.U. Ain, A. Aleksandrova, F.D. Roessler</w:t>
      </w:r>
      <w:r w:rsidR="009434B9">
        <w:rPr>
          <w:szCs w:val="22"/>
        </w:rPr>
        <w:t xml:space="preserve"> i</w:t>
      </w:r>
      <w:r w:rsidRPr="0092295E">
        <w:rPr>
          <w:szCs w:val="22"/>
        </w:rPr>
        <w:t xml:space="preserve"> P.J. Ballester, </w:t>
      </w:r>
      <w:r w:rsidR="00BA0DA2" w:rsidRPr="00FD1CC6">
        <w:rPr>
          <w:i/>
          <w:iCs/>
          <w:szCs w:val="22"/>
          <w:lang w:val="en-US"/>
        </w:rPr>
        <w:t xml:space="preserve">Wiley </w:t>
      </w:r>
      <w:proofErr w:type="spellStart"/>
      <w:r w:rsidR="00BA0DA2" w:rsidRPr="00FD1CC6">
        <w:rPr>
          <w:i/>
          <w:iCs/>
          <w:szCs w:val="22"/>
          <w:lang w:val="en-US"/>
        </w:rPr>
        <w:t>Interdiscip</w:t>
      </w:r>
      <w:proofErr w:type="spellEnd"/>
      <w:r w:rsidR="00BA0DA2" w:rsidRPr="00FD1CC6">
        <w:rPr>
          <w:i/>
          <w:iCs/>
          <w:szCs w:val="22"/>
          <w:lang w:val="en-US"/>
        </w:rPr>
        <w:t xml:space="preserve">. Rev. </w:t>
      </w:r>
      <w:proofErr w:type="spellStart"/>
      <w:r w:rsidR="00BA0DA2" w:rsidRPr="00FD1CC6">
        <w:rPr>
          <w:i/>
          <w:iCs/>
          <w:szCs w:val="22"/>
          <w:lang w:val="en-US"/>
        </w:rPr>
        <w:t>Comput</w:t>
      </w:r>
      <w:proofErr w:type="spellEnd"/>
      <w:r w:rsidR="00BA0DA2" w:rsidRPr="00FD1CC6">
        <w:rPr>
          <w:i/>
          <w:iCs/>
          <w:szCs w:val="22"/>
          <w:lang w:val="en-US"/>
        </w:rPr>
        <w:t>. Mol. Sci.</w:t>
      </w:r>
      <w:r w:rsidR="00BA0DA2" w:rsidRPr="0092295E">
        <w:rPr>
          <w:szCs w:val="22"/>
        </w:rPr>
        <w:t xml:space="preserve"> </w:t>
      </w:r>
      <w:r w:rsidRPr="00FD1CC6">
        <w:rPr>
          <w:b/>
          <w:bCs/>
          <w:szCs w:val="22"/>
        </w:rPr>
        <w:t>5</w:t>
      </w:r>
      <w:r w:rsidRPr="0092295E">
        <w:rPr>
          <w:szCs w:val="22"/>
        </w:rPr>
        <w:t>(6) (2015) 405–424.</w:t>
      </w:r>
    </w:p>
    <w:p w14:paraId="3B7A823F" w14:textId="775F6046" w:rsidR="00A60D7B" w:rsidRPr="0092295E" w:rsidRDefault="00A60D7B" w:rsidP="00A60D7B">
      <w:pPr>
        <w:pStyle w:val="OCJENSKIRADOVIReferencija"/>
        <w:rPr>
          <w:szCs w:val="22"/>
        </w:rPr>
      </w:pPr>
      <w:r w:rsidRPr="0092295E">
        <w:rPr>
          <w:szCs w:val="22"/>
        </w:rPr>
        <w:t>H. Li, K.-H. Sze, G. Lu</w:t>
      </w:r>
      <w:r w:rsidR="009434B9">
        <w:rPr>
          <w:szCs w:val="22"/>
        </w:rPr>
        <w:t xml:space="preserve"> i</w:t>
      </w:r>
      <w:r w:rsidRPr="0092295E">
        <w:rPr>
          <w:szCs w:val="22"/>
        </w:rPr>
        <w:t xml:space="preserve"> P.J. Ballester, </w:t>
      </w:r>
      <w:r w:rsidR="00BA0DA2" w:rsidRPr="00FD1CC6">
        <w:rPr>
          <w:i/>
          <w:iCs/>
          <w:szCs w:val="22"/>
          <w:lang w:val="en-US"/>
        </w:rPr>
        <w:t xml:space="preserve">Wiley </w:t>
      </w:r>
      <w:proofErr w:type="spellStart"/>
      <w:r w:rsidR="00BA0DA2" w:rsidRPr="00FD1CC6">
        <w:rPr>
          <w:i/>
          <w:iCs/>
          <w:szCs w:val="22"/>
          <w:lang w:val="en-US"/>
        </w:rPr>
        <w:t>Interdiscip</w:t>
      </w:r>
      <w:proofErr w:type="spellEnd"/>
      <w:r w:rsidR="00BA0DA2" w:rsidRPr="00FD1CC6">
        <w:rPr>
          <w:i/>
          <w:iCs/>
          <w:szCs w:val="22"/>
          <w:lang w:val="en-US"/>
        </w:rPr>
        <w:t xml:space="preserve">. Rev. </w:t>
      </w:r>
      <w:proofErr w:type="spellStart"/>
      <w:r w:rsidR="00BA0DA2" w:rsidRPr="00FD1CC6">
        <w:rPr>
          <w:i/>
          <w:iCs/>
          <w:szCs w:val="22"/>
          <w:lang w:val="en-US"/>
        </w:rPr>
        <w:t>Comput</w:t>
      </w:r>
      <w:proofErr w:type="spellEnd"/>
      <w:r w:rsidR="00BA0DA2" w:rsidRPr="00FD1CC6">
        <w:rPr>
          <w:i/>
          <w:iCs/>
          <w:szCs w:val="22"/>
          <w:lang w:val="en-US"/>
        </w:rPr>
        <w:t>. Mol. Sci.</w:t>
      </w:r>
      <w:r w:rsidR="00BA0DA2" w:rsidRPr="00BA0DA2">
        <w:rPr>
          <w:szCs w:val="22"/>
          <w:lang w:val="en-US"/>
        </w:rPr>
        <w:t xml:space="preserve"> </w:t>
      </w:r>
      <w:r w:rsidRPr="00FD1CC6">
        <w:rPr>
          <w:b/>
          <w:bCs/>
          <w:szCs w:val="22"/>
        </w:rPr>
        <w:t>10</w:t>
      </w:r>
      <w:r w:rsidRPr="0092295E">
        <w:rPr>
          <w:szCs w:val="22"/>
        </w:rPr>
        <w:t>(5) (2020) e1465.</w:t>
      </w:r>
    </w:p>
    <w:p w14:paraId="3BA9BAFF" w14:textId="31FE0D2F" w:rsidR="00A60D7B" w:rsidRPr="0092295E" w:rsidRDefault="00A60D7B" w:rsidP="00BA0DA2">
      <w:pPr>
        <w:pStyle w:val="OCJENSKIRADOVIReferencija"/>
        <w:rPr>
          <w:szCs w:val="22"/>
        </w:rPr>
      </w:pPr>
      <w:r w:rsidRPr="0092295E">
        <w:rPr>
          <w:szCs w:val="22"/>
        </w:rPr>
        <w:t>C. Shen, J. Ding, Z. Wang, D. Cao, X. Ding</w:t>
      </w:r>
      <w:r w:rsidR="009434B9">
        <w:rPr>
          <w:szCs w:val="22"/>
        </w:rPr>
        <w:t xml:space="preserve"> i</w:t>
      </w:r>
      <w:r w:rsidRPr="0092295E">
        <w:rPr>
          <w:szCs w:val="22"/>
        </w:rPr>
        <w:t xml:space="preserve"> T. Hou, </w:t>
      </w:r>
      <w:r w:rsidR="00BA0DA2" w:rsidRPr="00FD1CC6">
        <w:rPr>
          <w:i/>
          <w:iCs/>
          <w:szCs w:val="22"/>
          <w:lang w:val="en-US"/>
        </w:rPr>
        <w:t xml:space="preserve">Wiley </w:t>
      </w:r>
      <w:proofErr w:type="spellStart"/>
      <w:r w:rsidR="00BA0DA2" w:rsidRPr="00FD1CC6">
        <w:rPr>
          <w:i/>
          <w:iCs/>
          <w:szCs w:val="22"/>
          <w:lang w:val="en-US"/>
        </w:rPr>
        <w:t>Interdiscip</w:t>
      </w:r>
      <w:proofErr w:type="spellEnd"/>
      <w:r w:rsidR="00BA0DA2" w:rsidRPr="00FD1CC6">
        <w:rPr>
          <w:i/>
          <w:iCs/>
          <w:szCs w:val="22"/>
          <w:lang w:val="en-US"/>
        </w:rPr>
        <w:t xml:space="preserve">. Rev. </w:t>
      </w:r>
      <w:proofErr w:type="spellStart"/>
      <w:r w:rsidR="00BA0DA2" w:rsidRPr="00FD1CC6">
        <w:rPr>
          <w:i/>
          <w:iCs/>
          <w:szCs w:val="22"/>
          <w:lang w:val="en-US"/>
        </w:rPr>
        <w:t>Comput</w:t>
      </w:r>
      <w:proofErr w:type="spellEnd"/>
      <w:r w:rsidR="00BA0DA2" w:rsidRPr="00FD1CC6">
        <w:rPr>
          <w:i/>
          <w:iCs/>
          <w:szCs w:val="22"/>
          <w:lang w:val="en-US"/>
        </w:rPr>
        <w:t>. Mol. Sci</w:t>
      </w:r>
      <w:r w:rsidR="00BA0DA2" w:rsidRPr="00BA0DA2">
        <w:rPr>
          <w:szCs w:val="22"/>
          <w:lang w:val="en-US"/>
        </w:rPr>
        <w:t>.</w:t>
      </w:r>
      <w:r w:rsidRPr="0092295E">
        <w:rPr>
          <w:szCs w:val="22"/>
        </w:rPr>
        <w:t xml:space="preserve"> </w:t>
      </w:r>
      <w:r w:rsidRPr="00FD1CC6">
        <w:rPr>
          <w:b/>
          <w:bCs/>
          <w:szCs w:val="22"/>
        </w:rPr>
        <w:t>10</w:t>
      </w:r>
      <w:r w:rsidRPr="0092295E">
        <w:rPr>
          <w:szCs w:val="22"/>
        </w:rPr>
        <w:t>(1) (2020) e1429.</w:t>
      </w:r>
    </w:p>
    <w:p w14:paraId="3DAD1FF8" w14:textId="7A4C9A8A" w:rsidR="00A60D7B" w:rsidRPr="00BA0DA2" w:rsidRDefault="00A60D7B" w:rsidP="00BA0DA2">
      <w:pPr>
        <w:pStyle w:val="OCJENSKIRADOVIReferencija"/>
        <w:rPr>
          <w:szCs w:val="22"/>
        </w:rPr>
      </w:pPr>
      <w:r w:rsidRPr="00A60D7B">
        <w:rPr>
          <w:szCs w:val="22"/>
        </w:rPr>
        <w:t xml:space="preserve">C. Da, D. Kireev, </w:t>
      </w:r>
      <w:r w:rsidRPr="00F64F59">
        <w:rPr>
          <w:i/>
          <w:iCs/>
          <w:szCs w:val="22"/>
        </w:rPr>
        <w:t>J</w:t>
      </w:r>
      <w:r w:rsidR="00BA0DA2" w:rsidRPr="00F64F59">
        <w:rPr>
          <w:i/>
          <w:iCs/>
          <w:szCs w:val="22"/>
        </w:rPr>
        <w:t>.</w:t>
      </w:r>
      <w:r w:rsidRPr="00F64F59">
        <w:rPr>
          <w:i/>
          <w:iCs/>
          <w:szCs w:val="22"/>
        </w:rPr>
        <w:t xml:space="preserve"> Chem</w:t>
      </w:r>
      <w:r w:rsidR="00BA0DA2" w:rsidRPr="00F64F59">
        <w:rPr>
          <w:i/>
          <w:iCs/>
          <w:szCs w:val="22"/>
        </w:rPr>
        <w:t>.</w:t>
      </w:r>
      <w:r w:rsidRPr="00F64F59">
        <w:rPr>
          <w:i/>
          <w:iCs/>
          <w:szCs w:val="22"/>
        </w:rPr>
        <w:t xml:space="preserve"> Inf</w:t>
      </w:r>
      <w:r w:rsidR="00BA0DA2" w:rsidRPr="00F64F59">
        <w:rPr>
          <w:i/>
          <w:iCs/>
          <w:szCs w:val="22"/>
        </w:rPr>
        <w:t xml:space="preserve"> </w:t>
      </w:r>
      <w:r w:rsidRPr="00F64F59">
        <w:rPr>
          <w:i/>
          <w:iCs/>
          <w:szCs w:val="22"/>
          <w:lang w:val="en-US"/>
        </w:rPr>
        <w:t>Model</w:t>
      </w:r>
      <w:r w:rsidR="00BA0DA2" w:rsidRPr="00F64F59">
        <w:rPr>
          <w:i/>
          <w:iCs/>
          <w:szCs w:val="22"/>
          <w:lang w:val="en-US"/>
        </w:rPr>
        <w:t>.</w:t>
      </w:r>
      <w:r w:rsidRPr="00BA0DA2">
        <w:rPr>
          <w:szCs w:val="22"/>
          <w:lang w:val="en-US"/>
        </w:rPr>
        <w:t xml:space="preserve"> </w:t>
      </w:r>
      <w:r w:rsidRPr="00FD1CC6">
        <w:rPr>
          <w:b/>
          <w:bCs/>
          <w:szCs w:val="22"/>
          <w:lang w:val="en-US"/>
        </w:rPr>
        <w:t>54</w:t>
      </w:r>
      <w:r w:rsidRPr="00BA0DA2">
        <w:rPr>
          <w:szCs w:val="22"/>
          <w:lang w:val="en-US"/>
        </w:rPr>
        <w:t>(9) (2014) 2555–2561.</w:t>
      </w:r>
    </w:p>
    <w:p w14:paraId="44762954" w14:textId="67D1917F" w:rsidR="00A60D7B" w:rsidRPr="00A47439" w:rsidRDefault="00A60D7B" w:rsidP="00BA0DA2">
      <w:pPr>
        <w:pStyle w:val="OCJENSKIRADOVIReferencija"/>
      </w:pPr>
      <w:r w:rsidRPr="00A60D7B">
        <w:t>I. Goodfellow, Y. Bengio</w:t>
      </w:r>
      <w:r w:rsidR="009434B9">
        <w:t xml:space="preserve"> i</w:t>
      </w:r>
      <w:r w:rsidRPr="00A60D7B">
        <w:t xml:space="preserve"> A. Courville, </w:t>
      </w:r>
      <w:r w:rsidRPr="00A60D7B">
        <w:rPr>
          <w:i/>
          <w:iCs/>
        </w:rPr>
        <w:t>Deep Learning</w:t>
      </w:r>
      <w:r w:rsidRPr="00A60D7B">
        <w:t>, MIT Press, Cambridge,</w:t>
      </w:r>
      <w:r w:rsidR="00BA0DA2">
        <w:t xml:space="preserve"> </w:t>
      </w:r>
      <w:r w:rsidRPr="00BA0DA2">
        <w:rPr>
          <w:lang w:val="en-US"/>
        </w:rPr>
        <w:t>2016.</w:t>
      </w:r>
    </w:p>
    <w:p w14:paraId="7F02D3D7" w14:textId="77777777" w:rsidR="006B5923" w:rsidRPr="006B5923" w:rsidRDefault="006B5923" w:rsidP="006B5923">
      <w:pPr>
        <w:pStyle w:val="OCJENSKIRADOVIOdlomak2OSTALIODLOMCI"/>
      </w:pPr>
    </w:p>
    <w:sectPr w:rsidR="006B5923" w:rsidRPr="006B5923" w:rsidSect="00E91BDA">
      <w:headerReference w:type="even" r:id="rId20"/>
      <w:headerReference w:type="default" r:id="rId21"/>
      <w:pgSz w:w="11907" w:h="16840" w:code="9"/>
      <w:pgMar w:top="1701" w:right="1418" w:bottom="1701" w:left="1418" w:header="1134" w:footer="1134" w:gutter="0"/>
      <w:pgBorders>
        <w:top w:val="single" w:sz="4" w:space="14" w:color="auto"/>
        <w:bottom w:val="single" w:sz="4" w:space="1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E78EB" w14:textId="77777777" w:rsidR="00622201" w:rsidRDefault="00622201">
      <w:r>
        <w:separator/>
      </w:r>
    </w:p>
    <w:p w14:paraId="6521B100" w14:textId="77777777" w:rsidR="00622201" w:rsidRDefault="00622201"/>
    <w:p w14:paraId="589040EA" w14:textId="77777777" w:rsidR="00622201" w:rsidRDefault="00622201"/>
  </w:endnote>
  <w:endnote w:type="continuationSeparator" w:id="0">
    <w:p w14:paraId="60D0B8A2" w14:textId="77777777" w:rsidR="00622201" w:rsidRDefault="00622201">
      <w:r>
        <w:continuationSeparator/>
      </w:r>
    </w:p>
    <w:p w14:paraId="4247FC5D" w14:textId="77777777" w:rsidR="00622201" w:rsidRDefault="00622201"/>
    <w:p w14:paraId="5EA949A2" w14:textId="77777777" w:rsidR="00622201" w:rsidRDefault="00622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705" w14:textId="0021DD8B" w:rsidR="006B0DB2" w:rsidRPr="009D2C88" w:rsidRDefault="00BF7465" w:rsidP="00F63080">
    <w:pPr>
      <w:pStyle w:val="OCJENSKIRADOVIFooter"/>
      <w:rPr>
        <w:szCs w:val="16"/>
      </w:rPr>
    </w:pPr>
    <w:r>
      <w:t>Nika Jakobović</w:t>
    </w:r>
    <w:r w:rsidR="00F63080">
      <w:tab/>
    </w:r>
    <w:r>
      <w:rPr>
        <w:i/>
      </w:rPr>
      <w:t>Kemijski seminar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1C2E" w14:textId="77777777" w:rsidR="005F494D" w:rsidRPr="00B75EF3" w:rsidRDefault="005F494D" w:rsidP="003F1372">
    <w:pPr>
      <w:pStyle w:val="OCJENSKIRADOVI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F5E9" w14:textId="7BFF82C3" w:rsidR="00F63080" w:rsidRPr="009D2C88" w:rsidRDefault="00BF7465" w:rsidP="00F63080">
    <w:pPr>
      <w:pStyle w:val="OCJENSKIRADOVIFooter"/>
      <w:rPr>
        <w:szCs w:val="16"/>
      </w:rPr>
    </w:pPr>
    <w:r>
      <w:t>Nika Jakobović</w:t>
    </w:r>
    <w:r w:rsidR="00F63080">
      <w:tab/>
    </w:r>
    <w:r>
      <w:rPr>
        <w:i/>
      </w:rPr>
      <w:t>Kemijski seminar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489D" w14:textId="77777777" w:rsidR="00622201" w:rsidRDefault="00622201">
      <w:r>
        <w:separator/>
      </w:r>
    </w:p>
    <w:p w14:paraId="0CE27219" w14:textId="77777777" w:rsidR="00622201" w:rsidRDefault="00622201"/>
    <w:p w14:paraId="663FF25C" w14:textId="77777777" w:rsidR="00622201" w:rsidRDefault="00622201"/>
  </w:footnote>
  <w:footnote w:type="continuationSeparator" w:id="0">
    <w:p w14:paraId="7789AA55" w14:textId="77777777" w:rsidR="00622201" w:rsidRDefault="00622201">
      <w:r>
        <w:continuationSeparator/>
      </w:r>
    </w:p>
    <w:p w14:paraId="77586D65" w14:textId="77777777" w:rsidR="00622201" w:rsidRDefault="00622201"/>
    <w:p w14:paraId="1669B8E6" w14:textId="77777777" w:rsidR="00622201" w:rsidRDefault="00622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5F5C" w14:textId="77777777" w:rsidR="006B0DB2" w:rsidRPr="00281DA7" w:rsidRDefault="006B0DB2" w:rsidP="00281DA7">
    <w:pPr>
      <w:pStyle w:val="OCJENSKIRADOVIHeader"/>
    </w:pPr>
    <w:r w:rsidRPr="00281DA7">
      <w:t>§ Sadržaj</w:t>
    </w:r>
    <w:r w:rsidRPr="00281DA7">
      <w:tab/>
    </w:r>
    <w:r w:rsidR="00E85B9F" w:rsidRPr="00281DA7">
      <w:fldChar w:fldCharType="begin"/>
    </w:r>
    <w:r w:rsidRPr="00281DA7">
      <w:instrText xml:space="preserve"> PAGE </w:instrText>
    </w:r>
    <w:r w:rsidR="00E85B9F" w:rsidRPr="00281DA7">
      <w:fldChar w:fldCharType="separate"/>
    </w:r>
    <w:r w:rsidR="00EF1CB7">
      <w:rPr>
        <w:noProof/>
      </w:rPr>
      <w:t>vii</w:t>
    </w:r>
    <w:r w:rsidR="00E85B9F" w:rsidRPr="00281DA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8ABE" w14:textId="77777777" w:rsidR="005F494D" w:rsidRPr="00B75EF3" w:rsidRDefault="005F494D" w:rsidP="003F1372">
    <w:pPr>
      <w:pStyle w:val="OCJENSKIRADOVI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BCDC" w14:textId="77777777" w:rsidR="0058273C" w:rsidRPr="00C9165C" w:rsidRDefault="0058273C" w:rsidP="009066B2">
    <w:pPr>
      <w:pStyle w:val="OCJENSKIRADOVIHeader"/>
    </w:pPr>
    <w:r>
      <w:t>§ 1</w:t>
    </w:r>
    <w:r w:rsidRPr="00C9165C">
      <w:t xml:space="preserve">. </w:t>
    </w:r>
    <w:r>
      <w:t>Uvod</w:t>
    </w:r>
    <w:r w:rsidRPr="00C9165C">
      <w:tab/>
    </w:r>
    <w:r w:rsidR="00E85B9F" w:rsidRPr="009066B2">
      <w:rPr>
        <w:i/>
        <w:szCs w:val="20"/>
      </w:rPr>
      <w:fldChar w:fldCharType="begin"/>
    </w:r>
    <w:r w:rsidRPr="009066B2">
      <w:rPr>
        <w:szCs w:val="20"/>
      </w:rPr>
      <w:instrText xml:space="preserve"> PAGE </w:instrText>
    </w:r>
    <w:r w:rsidR="00E85B9F" w:rsidRPr="009066B2">
      <w:rPr>
        <w:i/>
        <w:szCs w:val="20"/>
      </w:rPr>
      <w:fldChar w:fldCharType="separate"/>
    </w:r>
    <w:r w:rsidR="00EF1CB7">
      <w:rPr>
        <w:noProof/>
        <w:szCs w:val="20"/>
      </w:rPr>
      <w:t>2</w:t>
    </w:r>
    <w:r w:rsidR="00E85B9F" w:rsidRPr="009066B2">
      <w:rPr>
        <w:i/>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1DEE" w14:textId="0632746E" w:rsidR="00CA3BF9" w:rsidRPr="00C9165C" w:rsidRDefault="00CA3BF9" w:rsidP="009066B2">
    <w:pPr>
      <w:pStyle w:val="OCJENSKIRADOVIHeader"/>
    </w:pPr>
    <w:r>
      <w:t>§</w:t>
    </w:r>
    <w:r w:rsidR="0065179F">
      <w:t xml:space="preserve"> </w:t>
    </w:r>
    <w:r w:rsidR="00BF7465">
      <w:t>2. Molekularno dokiranje</w:t>
    </w:r>
    <w:r w:rsidRPr="00C9165C">
      <w:tab/>
    </w:r>
    <w:r w:rsidR="00E85B9F" w:rsidRPr="009066B2">
      <w:rPr>
        <w:i/>
        <w:szCs w:val="20"/>
      </w:rPr>
      <w:fldChar w:fldCharType="begin"/>
    </w:r>
    <w:r w:rsidRPr="009066B2">
      <w:rPr>
        <w:szCs w:val="20"/>
      </w:rPr>
      <w:instrText xml:space="preserve"> PAGE </w:instrText>
    </w:r>
    <w:r w:rsidR="00E85B9F" w:rsidRPr="009066B2">
      <w:rPr>
        <w:i/>
        <w:szCs w:val="20"/>
      </w:rPr>
      <w:fldChar w:fldCharType="separate"/>
    </w:r>
    <w:r w:rsidR="00EF1CB7">
      <w:rPr>
        <w:noProof/>
        <w:szCs w:val="20"/>
      </w:rPr>
      <w:t>5</w:t>
    </w:r>
    <w:r w:rsidR="00E85B9F" w:rsidRPr="009066B2">
      <w:rPr>
        <w:i/>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56DF" w14:textId="02E0F123" w:rsidR="00BF7465" w:rsidRPr="00C9165C" w:rsidRDefault="00BF7465" w:rsidP="009066B2">
    <w:pPr>
      <w:pStyle w:val="OCJENSKIRADOVIHeader"/>
    </w:pPr>
    <w:r>
      <w:t>§ 3. Strojno učenje u molekularnom dokingu</w:t>
    </w:r>
    <w:r w:rsidRPr="00C9165C">
      <w:tab/>
    </w:r>
    <w:r w:rsidRPr="009066B2">
      <w:rPr>
        <w:i/>
        <w:szCs w:val="20"/>
      </w:rPr>
      <w:fldChar w:fldCharType="begin"/>
    </w:r>
    <w:r w:rsidRPr="009066B2">
      <w:rPr>
        <w:szCs w:val="20"/>
      </w:rPr>
      <w:instrText xml:space="preserve"> PAGE </w:instrText>
    </w:r>
    <w:r w:rsidRPr="009066B2">
      <w:rPr>
        <w:i/>
        <w:szCs w:val="20"/>
      </w:rPr>
      <w:fldChar w:fldCharType="separate"/>
    </w:r>
    <w:r>
      <w:rPr>
        <w:noProof/>
        <w:szCs w:val="20"/>
      </w:rPr>
      <w:t>5</w:t>
    </w:r>
    <w:r w:rsidRPr="009066B2">
      <w:rPr>
        <w:i/>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9878" w14:textId="77777777" w:rsidR="00CA3BF9" w:rsidRPr="00C9165C" w:rsidRDefault="00CA3BF9" w:rsidP="009066B2">
    <w:pPr>
      <w:pStyle w:val="OCJENSKIRADOVIHeader"/>
    </w:pPr>
    <w:r>
      <w:t>§</w:t>
    </w:r>
    <w:r w:rsidR="0065179F">
      <w:t xml:space="preserve"> 5</w:t>
    </w:r>
    <w:r w:rsidRPr="00C9165C">
      <w:t xml:space="preserve">. </w:t>
    </w:r>
    <w:r w:rsidR="0065179F">
      <w:t>Zaključak</w:t>
    </w:r>
    <w:r w:rsidRPr="00C9165C">
      <w:tab/>
    </w:r>
    <w:r w:rsidR="00E85B9F" w:rsidRPr="009066B2">
      <w:rPr>
        <w:i/>
        <w:szCs w:val="20"/>
      </w:rPr>
      <w:fldChar w:fldCharType="begin"/>
    </w:r>
    <w:r w:rsidRPr="009066B2">
      <w:rPr>
        <w:szCs w:val="20"/>
      </w:rPr>
      <w:instrText xml:space="preserve"> PAGE </w:instrText>
    </w:r>
    <w:r w:rsidR="00E85B9F" w:rsidRPr="009066B2">
      <w:rPr>
        <w:i/>
        <w:szCs w:val="20"/>
      </w:rPr>
      <w:fldChar w:fldCharType="separate"/>
    </w:r>
    <w:r w:rsidR="00EF1CB7">
      <w:rPr>
        <w:noProof/>
        <w:szCs w:val="20"/>
      </w:rPr>
      <w:t>6</w:t>
    </w:r>
    <w:r w:rsidR="00E85B9F" w:rsidRPr="009066B2">
      <w:rPr>
        <w:i/>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F63C" w14:textId="22C2ED9B" w:rsidR="001C6639" w:rsidRPr="00C9165C" w:rsidRDefault="001C6639" w:rsidP="009066B2">
    <w:pPr>
      <w:pStyle w:val="OCJENSKIRADOVIHeader"/>
    </w:pPr>
    <w:r>
      <w:t xml:space="preserve">§ </w:t>
    </w:r>
    <w:r w:rsidR="00666FC2">
      <w:t>5</w:t>
    </w:r>
    <w:r w:rsidRPr="00C9165C">
      <w:t xml:space="preserve">. </w:t>
    </w:r>
    <w:r w:rsidR="00426634">
      <w:t>Popis oznakâ, kraticâ i simbolâ</w:t>
    </w:r>
    <w:r w:rsidRPr="00C9165C">
      <w:tab/>
    </w:r>
    <w:r w:rsidR="00E85B9F" w:rsidRPr="009066B2">
      <w:rPr>
        <w:i/>
        <w:szCs w:val="20"/>
      </w:rPr>
      <w:fldChar w:fldCharType="begin"/>
    </w:r>
    <w:r w:rsidRPr="009066B2">
      <w:rPr>
        <w:szCs w:val="20"/>
      </w:rPr>
      <w:instrText xml:space="preserve"> PAGE </w:instrText>
    </w:r>
    <w:r w:rsidR="00E85B9F" w:rsidRPr="009066B2">
      <w:rPr>
        <w:i/>
        <w:szCs w:val="20"/>
      </w:rPr>
      <w:fldChar w:fldCharType="separate"/>
    </w:r>
    <w:r w:rsidR="00EF1CB7">
      <w:rPr>
        <w:noProof/>
        <w:szCs w:val="20"/>
      </w:rPr>
      <w:t>7</w:t>
    </w:r>
    <w:r w:rsidR="00E85B9F" w:rsidRPr="009066B2">
      <w:rPr>
        <w:i/>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376A2" w14:textId="77777777" w:rsidR="00F242B7" w:rsidRDefault="00F242B7"/>
  <w:p w14:paraId="393AF3FA" w14:textId="77777777" w:rsidR="00864F91" w:rsidRDefault="00864F9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0C7C" w14:textId="2C530005" w:rsidR="006B0DB2" w:rsidRPr="00C9165C" w:rsidRDefault="006B0DB2" w:rsidP="009066B2">
    <w:pPr>
      <w:pStyle w:val="OCJENSKIRADOVIHeader"/>
    </w:pPr>
    <w:r>
      <w:t xml:space="preserve">§ </w:t>
    </w:r>
    <w:r w:rsidR="00666FC2">
      <w:t>6</w:t>
    </w:r>
    <w:r w:rsidRPr="00C9165C">
      <w:t xml:space="preserve">. </w:t>
    </w:r>
    <w:r w:rsidR="00CD277B">
      <w:t>Literaturn</w:t>
    </w:r>
    <w:r w:rsidR="001C6639">
      <w:t>i</w:t>
    </w:r>
    <w:r w:rsidR="00CD277B">
      <w:t xml:space="preserve"> </w:t>
    </w:r>
    <w:r w:rsidR="001C6639">
      <w:t>izvori</w:t>
    </w:r>
    <w:r w:rsidRPr="00C9165C">
      <w:tab/>
    </w:r>
    <w:r w:rsidR="00E85B9F" w:rsidRPr="009066B2">
      <w:rPr>
        <w:i/>
        <w:szCs w:val="20"/>
      </w:rPr>
      <w:fldChar w:fldCharType="begin"/>
    </w:r>
    <w:r w:rsidRPr="009066B2">
      <w:rPr>
        <w:szCs w:val="20"/>
      </w:rPr>
      <w:instrText xml:space="preserve"> PAGE </w:instrText>
    </w:r>
    <w:r w:rsidR="00E85B9F" w:rsidRPr="009066B2">
      <w:rPr>
        <w:i/>
        <w:szCs w:val="20"/>
      </w:rPr>
      <w:fldChar w:fldCharType="separate"/>
    </w:r>
    <w:r w:rsidR="00EF1CB7">
      <w:rPr>
        <w:noProof/>
        <w:szCs w:val="20"/>
      </w:rPr>
      <w:t>9</w:t>
    </w:r>
    <w:r w:rsidR="00E85B9F" w:rsidRPr="009066B2">
      <w:rPr>
        <w:i/>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2F6414D"/>
    <w:multiLevelType w:val="multilevel"/>
    <w:tmpl w:val="D460EEF6"/>
    <w:styleLink w:val="CurrentList1"/>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2"/>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adatak %1.%2."/>
      <w:lvlJc w:val="left"/>
      <w:pPr>
        <w:tabs>
          <w:tab w:val="num" w:pos="1021"/>
        </w:tabs>
        <w:ind w:left="0" w:firstLine="0"/>
      </w:pPr>
      <w:rPr>
        <w:rFonts w:hint="default"/>
        <w:b/>
        <w:i w:val="0"/>
      </w:rPr>
    </w:lvl>
    <w:lvl w:ilvl="2">
      <w:start w:val="1"/>
      <w:numFmt w:val="decimal"/>
      <w:lvlText w:val="%1.%2.%3."/>
      <w:lvlJc w:val="left"/>
      <w:pPr>
        <w:tabs>
          <w:tab w:val="num" w:pos="1800"/>
        </w:tabs>
        <w:ind w:left="144" w:hanging="504"/>
      </w:pPr>
      <w:rPr>
        <w:rFonts w:hint="default"/>
      </w:rPr>
    </w:lvl>
    <w:lvl w:ilvl="3">
      <w:start w:val="1"/>
      <w:numFmt w:val="decimal"/>
      <w:lvlRestart w:val="1"/>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3"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4"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5" w15:restartNumberingAfterBreak="0">
    <w:nsid w:val="1D225EE7"/>
    <w:multiLevelType w:val="multilevel"/>
    <w:tmpl w:val="341A2FEE"/>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2"/>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7" w15:restartNumberingAfterBreak="0">
    <w:nsid w:val="29456861"/>
    <w:multiLevelType w:val="multilevel"/>
    <w:tmpl w:val="E3DC2772"/>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2"/>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2FEA57E6"/>
    <w:multiLevelType w:val="hybridMultilevel"/>
    <w:tmpl w:val="36BE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0"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2" w15:restartNumberingAfterBreak="0">
    <w:nsid w:val="45340C49"/>
    <w:multiLevelType w:val="multilevel"/>
    <w:tmpl w:val="08ECC2EA"/>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
      <w:lvlJc w:val="left"/>
      <w:pPr>
        <w:tabs>
          <w:tab w:val="num" w:pos="1800"/>
        </w:tabs>
        <w:ind w:left="1224" w:hanging="504"/>
      </w:pPr>
      <w:rPr>
        <w:rFonts w:hint="default"/>
      </w:rPr>
    </w:lvl>
    <w:lvl w:ilvl="3">
      <w:start w:val="1"/>
      <w:numFmt w:val="none"/>
      <w:lvlRestart w:val="2"/>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46892FA1"/>
    <w:multiLevelType w:val="multilevel"/>
    <w:tmpl w:val="CB202A28"/>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
      <w:lvlJc w:val="left"/>
      <w:pPr>
        <w:tabs>
          <w:tab w:val="num" w:pos="1800"/>
        </w:tabs>
        <w:ind w:left="1224" w:hanging="504"/>
      </w:pPr>
      <w:rPr>
        <w:rFonts w:hint="default"/>
      </w:rPr>
    </w:lvl>
    <w:lvl w:ilvl="3">
      <w:start w:val="1"/>
      <w:numFmt w:val="none"/>
      <w:lvlRestart w:val="2"/>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5"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6"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7" w15:restartNumberingAfterBreak="0">
    <w:nsid w:val="5E3D13E1"/>
    <w:multiLevelType w:val="hybridMultilevel"/>
    <w:tmpl w:val="666259BC"/>
    <w:lvl w:ilvl="0" w:tplc="7EB09012">
      <w:start w:val="1"/>
      <w:numFmt w:val="decimal"/>
      <w:pStyle w:val="OCJENSKIRADOVIReferencija"/>
      <w:lvlText w:val="%1."/>
      <w:lvlJc w:val="left"/>
      <w:pPr>
        <w:ind w:left="27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242480"/>
    <w:multiLevelType w:val="multilevel"/>
    <w:tmpl w:val="1B18C636"/>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2"/>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65D3BE0"/>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A010949"/>
    <w:multiLevelType w:val="multilevel"/>
    <w:tmpl w:val="3878B3BC"/>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15:restartNumberingAfterBreak="0">
    <w:nsid w:val="7080335B"/>
    <w:multiLevelType w:val="multilevel"/>
    <w:tmpl w:val="FB60507A"/>
    <w:lvl w:ilvl="0">
      <w:start w:val="1"/>
      <w:numFmt w:val="decimal"/>
      <w:lvlText w:val="§ %1."/>
      <w:lvlJc w:val="left"/>
      <w:pPr>
        <w:tabs>
          <w:tab w:val="num" w:pos="1741"/>
        </w:tabs>
        <w:ind w:left="72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2"/>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4"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5" w15:restartNumberingAfterBreak="0">
    <w:nsid w:val="75731BC2"/>
    <w:multiLevelType w:val="multilevel"/>
    <w:tmpl w:val="5C42BC10"/>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6"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7"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abstractNumId w:val="2"/>
  </w:num>
  <w:num w:numId="2">
    <w:abstractNumId w:val="20"/>
  </w:num>
  <w:num w:numId="3">
    <w:abstractNumId w:val="0"/>
  </w:num>
  <w:num w:numId="4">
    <w:abstractNumId w:val="21"/>
  </w:num>
  <w:num w:numId="5">
    <w:abstractNumId w:val="19"/>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27"/>
  </w:num>
  <w:num w:numId="11">
    <w:abstractNumId w:val="19"/>
    <w:lvlOverride w:ilvl="0">
      <w:startOverride w:val="1"/>
    </w:lvlOverride>
  </w:num>
  <w:num w:numId="12">
    <w:abstractNumId w:val="4"/>
  </w:num>
  <w:num w:numId="13">
    <w:abstractNumId w:val="11"/>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18"/>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1"/>
  </w:num>
  <w:num w:numId="23">
    <w:abstractNumId w:val="7"/>
  </w:num>
  <w:num w:numId="24">
    <w:abstractNumId w:val="25"/>
  </w:num>
  <w:num w:numId="25">
    <w:abstractNumId w:val="9"/>
  </w:num>
  <w:num w:numId="26">
    <w:abstractNumId w:val="15"/>
  </w:num>
  <w:num w:numId="27">
    <w:abstractNumId w:val="16"/>
  </w:num>
  <w:num w:numId="28">
    <w:abstractNumId w:val="24"/>
  </w:num>
  <w:num w:numId="29">
    <w:abstractNumId w:val="28"/>
  </w:num>
  <w:num w:numId="30">
    <w:abstractNumId w:val="3"/>
  </w:num>
  <w:num w:numId="31">
    <w:abstractNumId w:val="23"/>
  </w:num>
  <w:num w:numId="32">
    <w:abstractNumId w:val="17"/>
  </w:num>
  <w:num w:numId="33">
    <w:abstractNumId w:val="10"/>
  </w:num>
  <w:num w:numId="34">
    <w:abstractNumId w:val="14"/>
  </w:num>
  <w:num w:numId="35">
    <w:abstractNumId w:val="26"/>
  </w:num>
  <w:num w:numId="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2"/>
    <w:rsid w:val="0000068D"/>
    <w:rsid w:val="00001140"/>
    <w:rsid w:val="000016E6"/>
    <w:rsid w:val="00001826"/>
    <w:rsid w:val="00001F5C"/>
    <w:rsid w:val="000028F9"/>
    <w:rsid w:val="00003D1D"/>
    <w:rsid w:val="00004E72"/>
    <w:rsid w:val="000059D3"/>
    <w:rsid w:val="000079A1"/>
    <w:rsid w:val="00010567"/>
    <w:rsid w:val="00010671"/>
    <w:rsid w:val="00011584"/>
    <w:rsid w:val="00012199"/>
    <w:rsid w:val="00012FE2"/>
    <w:rsid w:val="00013A34"/>
    <w:rsid w:val="00014AE2"/>
    <w:rsid w:val="000153BE"/>
    <w:rsid w:val="000158C1"/>
    <w:rsid w:val="00017088"/>
    <w:rsid w:val="00020583"/>
    <w:rsid w:val="0002228E"/>
    <w:rsid w:val="00022582"/>
    <w:rsid w:val="000225BA"/>
    <w:rsid w:val="00022B84"/>
    <w:rsid w:val="000230CE"/>
    <w:rsid w:val="000243A3"/>
    <w:rsid w:val="00024E6A"/>
    <w:rsid w:val="00025453"/>
    <w:rsid w:val="000260CF"/>
    <w:rsid w:val="00026D5D"/>
    <w:rsid w:val="000314D7"/>
    <w:rsid w:val="00031620"/>
    <w:rsid w:val="00031A70"/>
    <w:rsid w:val="00031AD5"/>
    <w:rsid w:val="00031FC0"/>
    <w:rsid w:val="00032F49"/>
    <w:rsid w:val="00034478"/>
    <w:rsid w:val="0003575E"/>
    <w:rsid w:val="00035BD5"/>
    <w:rsid w:val="00035C11"/>
    <w:rsid w:val="00035C47"/>
    <w:rsid w:val="00036247"/>
    <w:rsid w:val="00037376"/>
    <w:rsid w:val="00037433"/>
    <w:rsid w:val="0004045E"/>
    <w:rsid w:val="000405ED"/>
    <w:rsid w:val="00040971"/>
    <w:rsid w:val="00041270"/>
    <w:rsid w:val="000413DC"/>
    <w:rsid w:val="0004316F"/>
    <w:rsid w:val="00043222"/>
    <w:rsid w:val="000446A0"/>
    <w:rsid w:val="00044D2B"/>
    <w:rsid w:val="000450B0"/>
    <w:rsid w:val="0004585E"/>
    <w:rsid w:val="00045F5D"/>
    <w:rsid w:val="0004707C"/>
    <w:rsid w:val="00047D43"/>
    <w:rsid w:val="00047E55"/>
    <w:rsid w:val="000505FA"/>
    <w:rsid w:val="00050899"/>
    <w:rsid w:val="00050C16"/>
    <w:rsid w:val="00050DA7"/>
    <w:rsid w:val="00051728"/>
    <w:rsid w:val="00052387"/>
    <w:rsid w:val="000523C5"/>
    <w:rsid w:val="00052D47"/>
    <w:rsid w:val="00053121"/>
    <w:rsid w:val="000531FE"/>
    <w:rsid w:val="000537B9"/>
    <w:rsid w:val="00053E62"/>
    <w:rsid w:val="00055BFD"/>
    <w:rsid w:val="00055DB1"/>
    <w:rsid w:val="00056560"/>
    <w:rsid w:val="00057022"/>
    <w:rsid w:val="000577DB"/>
    <w:rsid w:val="00060295"/>
    <w:rsid w:val="000603C6"/>
    <w:rsid w:val="0006073F"/>
    <w:rsid w:val="00060EB5"/>
    <w:rsid w:val="000622C1"/>
    <w:rsid w:val="000640E7"/>
    <w:rsid w:val="00064C2C"/>
    <w:rsid w:val="000659AE"/>
    <w:rsid w:val="0006616B"/>
    <w:rsid w:val="000663D7"/>
    <w:rsid w:val="00067AD0"/>
    <w:rsid w:val="00070565"/>
    <w:rsid w:val="0007081E"/>
    <w:rsid w:val="000717E8"/>
    <w:rsid w:val="00073AB1"/>
    <w:rsid w:val="00074541"/>
    <w:rsid w:val="0007635F"/>
    <w:rsid w:val="000771D9"/>
    <w:rsid w:val="00077A85"/>
    <w:rsid w:val="0008046E"/>
    <w:rsid w:val="00080A13"/>
    <w:rsid w:val="00081241"/>
    <w:rsid w:val="00081B81"/>
    <w:rsid w:val="0008283C"/>
    <w:rsid w:val="00082E76"/>
    <w:rsid w:val="00083526"/>
    <w:rsid w:val="0008490E"/>
    <w:rsid w:val="00085632"/>
    <w:rsid w:val="00085C7C"/>
    <w:rsid w:val="00091973"/>
    <w:rsid w:val="0009307D"/>
    <w:rsid w:val="00094480"/>
    <w:rsid w:val="00094FF4"/>
    <w:rsid w:val="00095E32"/>
    <w:rsid w:val="000967AD"/>
    <w:rsid w:val="00097712"/>
    <w:rsid w:val="000A025F"/>
    <w:rsid w:val="000A051B"/>
    <w:rsid w:val="000A09AC"/>
    <w:rsid w:val="000A0FDD"/>
    <w:rsid w:val="000A366F"/>
    <w:rsid w:val="000A4108"/>
    <w:rsid w:val="000A54A8"/>
    <w:rsid w:val="000A67A3"/>
    <w:rsid w:val="000A6DA3"/>
    <w:rsid w:val="000A7D1D"/>
    <w:rsid w:val="000B01C8"/>
    <w:rsid w:val="000B0A6D"/>
    <w:rsid w:val="000B1871"/>
    <w:rsid w:val="000B3A7A"/>
    <w:rsid w:val="000B3A7B"/>
    <w:rsid w:val="000B3E9C"/>
    <w:rsid w:val="000B4AD0"/>
    <w:rsid w:val="000B5D0E"/>
    <w:rsid w:val="000B5DC6"/>
    <w:rsid w:val="000B69A4"/>
    <w:rsid w:val="000B7874"/>
    <w:rsid w:val="000B7B2B"/>
    <w:rsid w:val="000B7C9B"/>
    <w:rsid w:val="000C0323"/>
    <w:rsid w:val="000C06FF"/>
    <w:rsid w:val="000C16C6"/>
    <w:rsid w:val="000C170D"/>
    <w:rsid w:val="000C175A"/>
    <w:rsid w:val="000C25DE"/>
    <w:rsid w:val="000C5F5D"/>
    <w:rsid w:val="000C6937"/>
    <w:rsid w:val="000C6CED"/>
    <w:rsid w:val="000C6F86"/>
    <w:rsid w:val="000C7199"/>
    <w:rsid w:val="000C7817"/>
    <w:rsid w:val="000D1039"/>
    <w:rsid w:val="000D5F0E"/>
    <w:rsid w:val="000D5F9C"/>
    <w:rsid w:val="000D6A67"/>
    <w:rsid w:val="000D6F61"/>
    <w:rsid w:val="000D76A4"/>
    <w:rsid w:val="000D7911"/>
    <w:rsid w:val="000E00CC"/>
    <w:rsid w:val="000E08FA"/>
    <w:rsid w:val="000E2527"/>
    <w:rsid w:val="000E2BEF"/>
    <w:rsid w:val="000E3C21"/>
    <w:rsid w:val="000E49D1"/>
    <w:rsid w:val="000E62DC"/>
    <w:rsid w:val="000E6C58"/>
    <w:rsid w:val="000E7F3E"/>
    <w:rsid w:val="000F08C6"/>
    <w:rsid w:val="000F2FDA"/>
    <w:rsid w:val="000F49D8"/>
    <w:rsid w:val="000F52EA"/>
    <w:rsid w:val="001005A5"/>
    <w:rsid w:val="00100621"/>
    <w:rsid w:val="0010066C"/>
    <w:rsid w:val="0010070A"/>
    <w:rsid w:val="00102E3B"/>
    <w:rsid w:val="001036E1"/>
    <w:rsid w:val="0010465C"/>
    <w:rsid w:val="00105581"/>
    <w:rsid w:val="00105694"/>
    <w:rsid w:val="0010722B"/>
    <w:rsid w:val="00107997"/>
    <w:rsid w:val="00107E00"/>
    <w:rsid w:val="0011034D"/>
    <w:rsid w:val="00110513"/>
    <w:rsid w:val="00111A50"/>
    <w:rsid w:val="00111C8F"/>
    <w:rsid w:val="00112E41"/>
    <w:rsid w:val="00113190"/>
    <w:rsid w:val="00113F33"/>
    <w:rsid w:val="00114144"/>
    <w:rsid w:val="00115257"/>
    <w:rsid w:val="00115F45"/>
    <w:rsid w:val="001160F8"/>
    <w:rsid w:val="00116FEE"/>
    <w:rsid w:val="001179AC"/>
    <w:rsid w:val="001201C1"/>
    <w:rsid w:val="00120AB1"/>
    <w:rsid w:val="001234B7"/>
    <w:rsid w:val="00123856"/>
    <w:rsid w:val="00124243"/>
    <w:rsid w:val="00126A62"/>
    <w:rsid w:val="00127888"/>
    <w:rsid w:val="00127DD2"/>
    <w:rsid w:val="00130BD8"/>
    <w:rsid w:val="00131854"/>
    <w:rsid w:val="0013396E"/>
    <w:rsid w:val="0013496E"/>
    <w:rsid w:val="00135431"/>
    <w:rsid w:val="00135809"/>
    <w:rsid w:val="00135AE6"/>
    <w:rsid w:val="001408BD"/>
    <w:rsid w:val="00140F3A"/>
    <w:rsid w:val="00141991"/>
    <w:rsid w:val="00141DC9"/>
    <w:rsid w:val="00142971"/>
    <w:rsid w:val="00143B40"/>
    <w:rsid w:val="001460FE"/>
    <w:rsid w:val="001461FE"/>
    <w:rsid w:val="001475B3"/>
    <w:rsid w:val="00147800"/>
    <w:rsid w:val="0014784A"/>
    <w:rsid w:val="00150D60"/>
    <w:rsid w:val="00151040"/>
    <w:rsid w:val="00152113"/>
    <w:rsid w:val="001530D9"/>
    <w:rsid w:val="001558DB"/>
    <w:rsid w:val="0015657C"/>
    <w:rsid w:val="001565B6"/>
    <w:rsid w:val="00161AC9"/>
    <w:rsid w:val="001628A7"/>
    <w:rsid w:val="00162C45"/>
    <w:rsid w:val="00163F1C"/>
    <w:rsid w:val="00163F41"/>
    <w:rsid w:val="001648B5"/>
    <w:rsid w:val="00164A55"/>
    <w:rsid w:val="00164D2E"/>
    <w:rsid w:val="00165AAB"/>
    <w:rsid w:val="00165DD2"/>
    <w:rsid w:val="0016622C"/>
    <w:rsid w:val="00167C97"/>
    <w:rsid w:val="00167FEB"/>
    <w:rsid w:val="001705C8"/>
    <w:rsid w:val="0017067D"/>
    <w:rsid w:val="00170889"/>
    <w:rsid w:val="00170B2C"/>
    <w:rsid w:val="00171381"/>
    <w:rsid w:val="00171A45"/>
    <w:rsid w:val="00171A55"/>
    <w:rsid w:val="00172000"/>
    <w:rsid w:val="0017207E"/>
    <w:rsid w:val="001725EC"/>
    <w:rsid w:val="00173E58"/>
    <w:rsid w:val="0017406D"/>
    <w:rsid w:val="00174D55"/>
    <w:rsid w:val="00175633"/>
    <w:rsid w:val="00175D98"/>
    <w:rsid w:val="001771F9"/>
    <w:rsid w:val="0018084D"/>
    <w:rsid w:val="001809F1"/>
    <w:rsid w:val="00182763"/>
    <w:rsid w:val="00182924"/>
    <w:rsid w:val="00182A78"/>
    <w:rsid w:val="00183415"/>
    <w:rsid w:val="001847C4"/>
    <w:rsid w:val="00186036"/>
    <w:rsid w:val="001862E6"/>
    <w:rsid w:val="00186945"/>
    <w:rsid w:val="00187107"/>
    <w:rsid w:val="00193C88"/>
    <w:rsid w:val="0019787D"/>
    <w:rsid w:val="001A0ED1"/>
    <w:rsid w:val="001A1163"/>
    <w:rsid w:val="001A1261"/>
    <w:rsid w:val="001A2C6B"/>
    <w:rsid w:val="001A2EF8"/>
    <w:rsid w:val="001A3B66"/>
    <w:rsid w:val="001A6751"/>
    <w:rsid w:val="001A6C88"/>
    <w:rsid w:val="001A7952"/>
    <w:rsid w:val="001B0A8D"/>
    <w:rsid w:val="001B1961"/>
    <w:rsid w:val="001B26CD"/>
    <w:rsid w:val="001B2FD6"/>
    <w:rsid w:val="001B364B"/>
    <w:rsid w:val="001B3CB5"/>
    <w:rsid w:val="001B45D9"/>
    <w:rsid w:val="001B47F4"/>
    <w:rsid w:val="001B4FA6"/>
    <w:rsid w:val="001B582C"/>
    <w:rsid w:val="001B5EFC"/>
    <w:rsid w:val="001B6C2C"/>
    <w:rsid w:val="001B6E1D"/>
    <w:rsid w:val="001B7C8A"/>
    <w:rsid w:val="001C0A90"/>
    <w:rsid w:val="001C0C0B"/>
    <w:rsid w:val="001C11DC"/>
    <w:rsid w:val="001C1954"/>
    <w:rsid w:val="001C2086"/>
    <w:rsid w:val="001C2EA2"/>
    <w:rsid w:val="001C31BB"/>
    <w:rsid w:val="001C49F3"/>
    <w:rsid w:val="001C54AB"/>
    <w:rsid w:val="001C5C89"/>
    <w:rsid w:val="001C6639"/>
    <w:rsid w:val="001C66FA"/>
    <w:rsid w:val="001C6CE0"/>
    <w:rsid w:val="001D0654"/>
    <w:rsid w:val="001D1D0D"/>
    <w:rsid w:val="001D2D60"/>
    <w:rsid w:val="001D2FA9"/>
    <w:rsid w:val="001D4FC7"/>
    <w:rsid w:val="001D74CF"/>
    <w:rsid w:val="001E012C"/>
    <w:rsid w:val="001E3FD6"/>
    <w:rsid w:val="001E5414"/>
    <w:rsid w:val="001E550E"/>
    <w:rsid w:val="001E6339"/>
    <w:rsid w:val="001E70F5"/>
    <w:rsid w:val="001E790A"/>
    <w:rsid w:val="001E79DE"/>
    <w:rsid w:val="001E7C2D"/>
    <w:rsid w:val="001F01CE"/>
    <w:rsid w:val="001F0796"/>
    <w:rsid w:val="001F0BE9"/>
    <w:rsid w:val="001F0EBE"/>
    <w:rsid w:val="001F4680"/>
    <w:rsid w:val="001F49E8"/>
    <w:rsid w:val="001F6995"/>
    <w:rsid w:val="001F6B89"/>
    <w:rsid w:val="001F6B9C"/>
    <w:rsid w:val="001F728C"/>
    <w:rsid w:val="001F7854"/>
    <w:rsid w:val="0020025F"/>
    <w:rsid w:val="002002D9"/>
    <w:rsid w:val="00200CD9"/>
    <w:rsid w:val="0020256F"/>
    <w:rsid w:val="00202633"/>
    <w:rsid w:val="00204399"/>
    <w:rsid w:val="00206DAC"/>
    <w:rsid w:val="00210410"/>
    <w:rsid w:val="00210DAF"/>
    <w:rsid w:val="002123EA"/>
    <w:rsid w:val="00213626"/>
    <w:rsid w:val="00213B47"/>
    <w:rsid w:val="00213B52"/>
    <w:rsid w:val="00215CC0"/>
    <w:rsid w:val="00217B5D"/>
    <w:rsid w:val="00220590"/>
    <w:rsid w:val="0022071A"/>
    <w:rsid w:val="00220AF1"/>
    <w:rsid w:val="00223B46"/>
    <w:rsid w:val="002246CF"/>
    <w:rsid w:val="0022632F"/>
    <w:rsid w:val="00226B76"/>
    <w:rsid w:val="00227101"/>
    <w:rsid w:val="00227A63"/>
    <w:rsid w:val="002309A9"/>
    <w:rsid w:val="00230C04"/>
    <w:rsid w:val="00230CA5"/>
    <w:rsid w:val="00230CAC"/>
    <w:rsid w:val="00230E78"/>
    <w:rsid w:val="002310AA"/>
    <w:rsid w:val="002317DA"/>
    <w:rsid w:val="00233689"/>
    <w:rsid w:val="00233E08"/>
    <w:rsid w:val="00233F8C"/>
    <w:rsid w:val="0023583E"/>
    <w:rsid w:val="002365BE"/>
    <w:rsid w:val="00237026"/>
    <w:rsid w:val="0023757B"/>
    <w:rsid w:val="00237B48"/>
    <w:rsid w:val="002408DC"/>
    <w:rsid w:val="002419EB"/>
    <w:rsid w:val="0024360B"/>
    <w:rsid w:val="00243E86"/>
    <w:rsid w:val="002443E5"/>
    <w:rsid w:val="00244FE6"/>
    <w:rsid w:val="00245936"/>
    <w:rsid w:val="00245B76"/>
    <w:rsid w:val="00245CF4"/>
    <w:rsid w:val="00246969"/>
    <w:rsid w:val="00251193"/>
    <w:rsid w:val="00252A4D"/>
    <w:rsid w:val="00254C14"/>
    <w:rsid w:val="00254C6F"/>
    <w:rsid w:val="00256CE8"/>
    <w:rsid w:val="00257053"/>
    <w:rsid w:val="0026004A"/>
    <w:rsid w:val="00261A15"/>
    <w:rsid w:val="00262CA3"/>
    <w:rsid w:val="00262FBC"/>
    <w:rsid w:val="00263AA0"/>
    <w:rsid w:val="00265509"/>
    <w:rsid w:val="00265879"/>
    <w:rsid w:val="00266C83"/>
    <w:rsid w:val="00266DFB"/>
    <w:rsid w:val="00270DB0"/>
    <w:rsid w:val="002724A4"/>
    <w:rsid w:val="00272758"/>
    <w:rsid w:val="002736DB"/>
    <w:rsid w:val="0027468E"/>
    <w:rsid w:val="00274D02"/>
    <w:rsid w:val="0027505B"/>
    <w:rsid w:val="00275BE4"/>
    <w:rsid w:val="00276401"/>
    <w:rsid w:val="00277154"/>
    <w:rsid w:val="00280234"/>
    <w:rsid w:val="0028109B"/>
    <w:rsid w:val="00281922"/>
    <w:rsid w:val="00281DA7"/>
    <w:rsid w:val="00282270"/>
    <w:rsid w:val="00282CDC"/>
    <w:rsid w:val="0028328E"/>
    <w:rsid w:val="002835B1"/>
    <w:rsid w:val="002836B0"/>
    <w:rsid w:val="00283EE4"/>
    <w:rsid w:val="00284053"/>
    <w:rsid w:val="0028457F"/>
    <w:rsid w:val="00285E8C"/>
    <w:rsid w:val="00290097"/>
    <w:rsid w:val="00291CF5"/>
    <w:rsid w:val="0029298F"/>
    <w:rsid w:val="00292E95"/>
    <w:rsid w:val="00292EC9"/>
    <w:rsid w:val="00293909"/>
    <w:rsid w:val="00294BFB"/>
    <w:rsid w:val="00294C0F"/>
    <w:rsid w:val="00294CE7"/>
    <w:rsid w:val="0029513C"/>
    <w:rsid w:val="0029523B"/>
    <w:rsid w:val="002966F4"/>
    <w:rsid w:val="0029723E"/>
    <w:rsid w:val="00297F67"/>
    <w:rsid w:val="002A0CDE"/>
    <w:rsid w:val="002A2319"/>
    <w:rsid w:val="002A3232"/>
    <w:rsid w:val="002A3F9A"/>
    <w:rsid w:val="002A599B"/>
    <w:rsid w:val="002A5B33"/>
    <w:rsid w:val="002A72B3"/>
    <w:rsid w:val="002A7713"/>
    <w:rsid w:val="002A7B7C"/>
    <w:rsid w:val="002B0325"/>
    <w:rsid w:val="002B1D49"/>
    <w:rsid w:val="002B2205"/>
    <w:rsid w:val="002B2879"/>
    <w:rsid w:val="002B2A7E"/>
    <w:rsid w:val="002B3289"/>
    <w:rsid w:val="002B5265"/>
    <w:rsid w:val="002B5C5F"/>
    <w:rsid w:val="002B67F1"/>
    <w:rsid w:val="002B6B88"/>
    <w:rsid w:val="002C0B3E"/>
    <w:rsid w:val="002C121C"/>
    <w:rsid w:val="002C16A6"/>
    <w:rsid w:val="002C21A5"/>
    <w:rsid w:val="002C29A5"/>
    <w:rsid w:val="002C2E37"/>
    <w:rsid w:val="002C3A24"/>
    <w:rsid w:val="002C49FB"/>
    <w:rsid w:val="002C52D8"/>
    <w:rsid w:val="002C53A6"/>
    <w:rsid w:val="002C6F53"/>
    <w:rsid w:val="002D0319"/>
    <w:rsid w:val="002D333E"/>
    <w:rsid w:val="002D3405"/>
    <w:rsid w:val="002D421D"/>
    <w:rsid w:val="002D466E"/>
    <w:rsid w:val="002D4795"/>
    <w:rsid w:val="002D511E"/>
    <w:rsid w:val="002D52D0"/>
    <w:rsid w:val="002D5CA4"/>
    <w:rsid w:val="002D5CDB"/>
    <w:rsid w:val="002D7735"/>
    <w:rsid w:val="002D796B"/>
    <w:rsid w:val="002E0D31"/>
    <w:rsid w:val="002E0F18"/>
    <w:rsid w:val="002E1453"/>
    <w:rsid w:val="002E14FA"/>
    <w:rsid w:val="002E1729"/>
    <w:rsid w:val="002E3509"/>
    <w:rsid w:val="002E4E80"/>
    <w:rsid w:val="002E51C8"/>
    <w:rsid w:val="002E540C"/>
    <w:rsid w:val="002E7011"/>
    <w:rsid w:val="002F02BB"/>
    <w:rsid w:val="002F1753"/>
    <w:rsid w:val="002F1F26"/>
    <w:rsid w:val="002F20AC"/>
    <w:rsid w:val="002F213F"/>
    <w:rsid w:val="002F277D"/>
    <w:rsid w:val="002F319B"/>
    <w:rsid w:val="002F5D26"/>
    <w:rsid w:val="002F6FC5"/>
    <w:rsid w:val="00301C67"/>
    <w:rsid w:val="003039D2"/>
    <w:rsid w:val="00303BE6"/>
    <w:rsid w:val="003040DE"/>
    <w:rsid w:val="003050E4"/>
    <w:rsid w:val="003059AE"/>
    <w:rsid w:val="00305FAB"/>
    <w:rsid w:val="00306187"/>
    <w:rsid w:val="00310792"/>
    <w:rsid w:val="003109CB"/>
    <w:rsid w:val="00310E84"/>
    <w:rsid w:val="00311F91"/>
    <w:rsid w:val="003132F0"/>
    <w:rsid w:val="003135A3"/>
    <w:rsid w:val="00313A9F"/>
    <w:rsid w:val="00321C89"/>
    <w:rsid w:val="00321E2B"/>
    <w:rsid w:val="003220DC"/>
    <w:rsid w:val="00322EB4"/>
    <w:rsid w:val="00323277"/>
    <w:rsid w:val="00323FD6"/>
    <w:rsid w:val="003246D1"/>
    <w:rsid w:val="00324979"/>
    <w:rsid w:val="00324A1D"/>
    <w:rsid w:val="00327474"/>
    <w:rsid w:val="00331170"/>
    <w:rsid w:val="003315F3"/>
    <w:rsid w:val="00331BE4"/>
    <w:rsid w:val="003324BC"/>
    <w:rsid w:val="00332C4E"/>
    <w:rsid w:val="00333744"/>
    <w:rsid w:val="003339A6"/>
    <w:rsid w:val="00334578"/>
    <w:rsid w:val="0033497A"/>
    <w:rsid w:val="00334E6C"/>
    <w:rsid w:val="00335144"/>
    <w:rsid w:val="003358E8"/>
    <w:rsid w:val="003361A3"/>
    <w:rsid w:val="0033734C"/>
    <w:rsid w:val="00340201"/>
    <w:rsid w:val="003406BF"/>
    <w:rsid w:val="00340A0E"/>
    <w:rsid w:val="0034286F"/>
    <w:rsid w:val="00343FF1"/>
    <w:rsid w:val="003450F4"/>
    <w:rsid w:val="003454F3"/>
    <w:rsid w:val="00346792"/>
    <w:rsid w:val="003468E7"/>
    <w:rsid w:val="00346A54"/>
    <w:rsid w:val="0034757E"/>
    <w:rsid w:val="00347890"/>
    <w:rsid w:val="003502E9"/>
    <w:rsid w:val="0035145E"/>
    <w:rsid w:val="003528DF"/>
    <w:rsid w:val="003548AC"/>
    <w:rsid w:val="00354F25"/>
    <w:rsid w:val="00360F0B"/>
    <w:rsid w:val="003617EE"/>
    <w:rsid w:val="00361BCA"/>
    <w:rsid w:val="00362446"/>
    <w:rsid w:val="003627A0"/>
    <w:rsid w:val="003629D0"/>
    <w:rsid w:val="00365066"/>
    <w:rsid w:val="00365EFB"/>
    <w:rsid w:val="00366031"/>
    <w:rsid w:val="0036718B"/>
    <w:rsid w:val="003712B7"/>
    <w:rsid w:val="00371424"/>
    <w:rsid w:val="0037148F"/>
    <w:rsid w:val="00371E63"/>
    <w:rsid w:val="00372501"/>
    <w:rsid w:val="003735C7"/>
    <w:rsid w:val="003741D6"/>
    <w:rsid w:val="003742EB"/>
    <w:rsid w:val="0037538B"/>
    <w:rsid w:val="003769A0"/>
    <w:rsid w:val="00377546"/>
    <w:rsid w:val="003776F0"/>
    <w:rsid w:val="00380ABF"/>
    <w:rsid w:val="00381DA5"/>
    <w:rsid w:val="003830D8"/>
    <w:rsid w:val="00383D9B"/>
    <w:rsid w:val="00386523"/>
    <w:rsid w:val="00386657"/>
    <w:rsid w:val="00387E4C"/>
    <w:rsid w:val="00390C37"/>
    <w:rsid w:val="00391AA9"/>
    <w:rsid w:val="00391AF0"/>
    <w:rsid w:val="00391F4B"/>
    <w:rsid w:val="00392EF2"/>
    <w:rsid w:val="0039327A"/>
    <w:rsid w:val="003932FA"/>
    <w:rsid w:val="00395D83"/>
    <w:rsid w:val="00395F4B"/>
    <w:rsid w:val="00396AB6"/>
    <w:rsid w:val="00397D66"/>
    <w:rsid w:val="003A1EF3"/>
    <w:rsid w:val="003A2B96"/>
    <w:rsid w:val="003A3F95"/>
    <w:rsid w:val="003A6703"/>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42B"/>
    <w:rsid w:val="003B7870"/>
    <w:rsid w:val="003C13A3"/>
    <w:rsid w:val="003C1585"/>
    <w:rsid w:val="003C1A42"/>
    <w:rsid w:val="003C27E3"/>
    <w:rsid w:val="003C2BF4"/>
    <w:rsid w:val="003C3414"/>
    <w:rsid w:val="003C4A44"/>
    <w:rsid w:val="003C5826"/>
    <w:rsid w:val="003C611C"/>
    <w:rsid w:val="003C6ABE"/>
    <w:rsid w:val="003D1C90"/>
    <w:rsid w:val="003D2EA2"/>
    <w:rsid w:val="003D4AF6"/>
    <w:rsid w:val="003D4CF1"/>
    <w:rsid w:val="003D5726"/>
    <w:rsid w:val="003D59D2"/>
    <w:rsid w:val="003D667E"/>
    <w:rsid w:val="003D6F32"/>
    <w:rsid w:val="003E21EB"/>
    <w:rsid w:val="003E35CE"/>
    <w:rsid w:val="003E4835"/>
    <w:rsid w:val="003E6A5D"/>
    <w:rsid w:val="003E7B0C"/>
    <w:rsid w:val="003F1372"/>
    <w:rsid w:val="003F1476"/>
    <w:rsid w:val="003F20FF"/>
    <w:rsid w:val="003F4285"/>
    <w:rsid w:val="003F4325"/>
    <w:rsid w:val="003F4C78"/>
    <w:rsid w:val="003F4D05"/>
    <w:rsid w:val="003F5155"/>
    <w:rsid w:val="003F51DD"/>
    <w:rsid w:val="003F5F28"/>
    <w:rsid w:val="003F7CE7"/>
    <w:rsid w:val="00400537"/>
    <w:rsid w:val="00400676"/>
    <w:rsid w:val="00400DED"/>
    <w:rsid w:val="00401223"/>
    <w:rsid w:val="00401739"/>
    <w:rsid w:val="0040257C"/>
    <w:rsid w:val="00403B02"/>
    <w:rsid w:val="00405C3C"/>
    <w:rsid w:val="0040757C"/>
    <w:rsid w:val="00407A94"/>
    <w:rsid w:val="00407B4C"/>
    <w:rsid w:val="00411335"/>
    <w:rsid w:val="004122E7"/>
    <w:rsid w:val="00412ED3"/>
    <w:rsid w:val="0041355F"/>
    <w:rsid w:val="00414FFB"/>
    <w:rsid w:val="00416C11"/>
    <w:rsid w:val="00417A1A"/>
    <w:rsid w:val="00421DB1"/>
    <w:rsid w:val="00422186"/>
    <w:rsid w:val="00422C66"/>
    <w:rsid w:val="0042311A"/>
    <w:rsid w:val="00423433"/>
    <w:rsid w:val="0042369E"/>
    <w:rsid w:val="00423D5C"/>
    <w:rsid w:val="0042476F"/>
    <w:rsid w:val="00425C51"/>
    <w:rsid w:val="00425E0D"/>
    <w:rsid w:val="00426084"/>
    <w:rsid w:val="0042622D"/>
    <w:rsid w:val="00426634"/>
    <w:rsid w:val="00426BD1"/>
    <w:rsid w:val="004274CE"/>
    <w:rsid w:val="00427CB6"/>
    <w:rsid w:val="00427D2C"/>
    <w:rsid w:val="00427F3A"/>
    <w:rsid w:val="004306BD"/>
    <w:rsid w:val="00430CF0"/>
    <w:rsid w:val="00432434"/>
    <w:rsid w:val="0043584E"/>
    <w:rsid w:val="00435B9E"/>
    <w:rsid w:val="0043606F"/>
    <w:rsid w:val="00436660"/>
    <w:rsid w:val="00437A21"/>
    <w:rsid w:val="0044240A"/>
    <w:rsid w:val="00444DE4"/>
    <w:rsid w:val="00447416"/>
    <w:rsid w:val="0044787E"/>
    <w:rsid w:val="00447E42"/>
    <w:rsid w:val="00451109"/>
    <w:rsid w:val="004517EF"/>
    <w:rsid w:val="004520DD"/>
    <w:rsid w:val="0045239D"/>
    <w:rsid w:val="0045316F"/>
    <w:rsid w:val="004531BD"/>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9A3"/>
    <w:rsid w:val="00466C5F"/>
    <w:rsid w:val="00467A56"/>
    <w:rsid w:val="004709B0"/>
    <w:rsid w:val="00471EAF"/>
    <w:rsid w:val="00472828"/>
    <w:rsid w:val="0047338D"/>
    <w:rsid w:val="004735C8"/>
    <w:rsid w:val="00474CC4"/>
    <w:rsid w:val="00474D5D"/>
    <w:rsid w:val="004765AC"/>
    <w:rsid w:val="00476913"/>
    <w:rsid w:val="0047729C"/>
    <w:rsid w:val="0047736F"/>
    <w:rsid w:val="00477B61"/>
    <w:rsid w:val="0048050F"/>
    <w:rsid w:val="00480E50"/>
    <w:rsid w:val="0048626B"/>
    <w:rsid w:val="004865F9"/>
    <w:rsid w:val="00487CA0"/>
    <w:rsid w:val="00490B93"/>
    <w:rsid w:val="00491901"/>
    <w:rsid w:val="00492078"/>
    <w:rsid w:val="004920FE"/>
    <w:rsid w:val="00492C1E"/>
    <w:rsid w:val="004933A7"/>
    <w:rsid w:val="004936E6"/>
    <w:rsid w:val="00493A86"/>
    <w:rsid w:val="004952DD"/>
    <w:rsid w:val="00495328"/>
    <w:rsid w:val="00495CAE"/>
    <w:rsid w:val="00495EBD"/>
    <w:rsid w:val="004970F8"/>
    <w:rsid w:val="00497BC1"/>
    <w:rsid w:val="004A0303"/>
    <w:rsid w:val="004A0AD9"/>
    <w:rsid w:val="004A0FED"/>
    <w:rsid w:val="004A19BF"/>
    <w:rsid w:val="004A4C0F"/>
    <w:rsid w:val="004A5C67"/>
    <w:rsid w:val="004B0E7D"/>
    <w:rsid w:val="004B1B16"/>
    <w:rsid w:val="004B1BF0"/>
    <w:rsid w:val="004B2F85"/>
    <w:rsid w:val="004B35DA"/>
    <w:rsid w:val="004B450C"/>
    <w:rsid w:val="004B633D"/>
    <w:rsid w:val="004B633F"/>
    <w:rsid w:val="004B709A"/>
    <w:rsid w:val="004C22BD"/>
    <w:rsid w:val="004C2408"/>
    <w:rsid w:val="004C3028"/>
    <w:rsid w:val="004C332D"/>
    <w:rsid w:val="004C3DD4"/>
    <w:rsid w:val="004C4769"/>
    <w:rsid w:val="004C5C81"/>
    <w:rsid w:val="004C5D88"/>
    <w:rsid w:val="004C63A2"/>
    <w:rsid w:val="004C6E4B"/>
    <w:rsid w:val="004C772B"/>
    <w:rsid w:val="004D0DA4"/>
    <w:rsid w:val="004D17AF"/>
    <w:rsid w:val="004D4C12"/>
    <w:rsid w:val="004D50BE"/>
    <w:rsid w:val="004D54A7"/>
    <w:rsid w:val="004D7CD5"/>
    <w:rsid w:val="004E0F45"/>
    <w:rsid w:val="004E1A8C"/>
    <w:rsid w:val="004E1C1D"/>
    <w:rsid w:val="004E2848"/>
    <w:rsid w:val="004E28D9"/>
    <w:rsid w:val="004E3393"/>
    <w:rsid w:val="004E3A84"/>
    <w:rsid w:val="004E41F2"/>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3BA"/>
    <w:rsid w:val="005137E9"/>
    <w:rsid w:val="00515355"/>
    <w:rsid w:val="005153AA"/>
    <w:rsid w:val="005155A2"/>
    <w:rsid w:val="00515937"/>
    <w:rsid w:val="00515A3F"/>
    <w:rsid w:val="00515FA6"/>
    <w:rsid w:val="00516478"/>
    <w:rsid w:val="005167DB"/>
    <w:rsid w:val="005177BE"/>
    <w:rsid w:val="00517AC3"/>
    <w:rsid w:val="00517CBF"/>
    <w:rsid w:val="0052056B"/>
    <w:rsid w:val="00521ADE"/>
    <w:rsid w:val="00522617"/>
    <w:rsid w:val="00525F07"/>
    <w:rsid w:val="00526CCA"/>
    <w:rsid w:val="00527456"/>
    <w:rsid w:val="005309CF"/>
    <w:rsid w:val="00530C48"/>
    <w:rsid w:val="005323BA"/>
    <w:rsid w:val="00532ED4"/>
    <w:rsid w:val="005331F8"/>
    <w:rsid w:val="0053576C"/>
    <w:rsid w:val="00537245"/>
    <w:rsid w:val="0053737F"/>
    <w:rsid w:val="005424E1"/>
    <w:rsid w:val="00542BF2"/>
    <w:rsid w:val="00543A3D"/>
    <w:rsid w:val="00544639"/>
    <w:rsid w:val="00545DDE"/>
    <w:rsid w:val="00546560"/>
    <w:rsid w:val="0054744A"/>
    <w:rsid w:val="00547E78"/>
    <w:rsid w:val="00547FB0"/>
    <w:rsid w:val="00551379"/>
    <w:rsid w:val="0055198C"/>
    <w:rsid w:val="00551CBE"/>
    <w:rsid w:val="00553BF5"/>
    <w:rsid w:val="00553D2C"/>
    <w:rsid w:val="0055427B"/>
    <w:rsid w:val="005542EE"/>
    <w:rsid w:val="00555804"/>
    <w:rsid w:val="00555F35"/>
    <w:rsid w:val="00556451"/>
    <w:rsid w:val="00556EFD"/>
    <w:rsid w:val="00557FBE"/>
    <w:rsid w:val="00561C0F"/>
    <w:rsid w:val="00562466"/>
    <w:rsid w:val="005626C2"/>
    <w:rsid w:val="00562721"/>
    <w:rsid w:val="00563855"/>
    <w:rsid w:val="00563CF1"/>
    <w:rsid w:val="0056526E"/>
    <w:rsid w:val="00565AA8"/>
    <w:rsid w:val="00567050"/>
    <w:rsid w:val="00570A37"/>
    <w:rsid w:val="00570A73"/>
    <w:rsid w:val="005717DC"/>
    <w:rsid w:val="00572468"/>
    <w:rsid w:val="00572DC1"/>
    <w:rsid w:val="00572E17"/>
    <w:rsid w:val="005738CA"/>
    <w:rsid w:val="00573DCF"/>
    <w:rsid w:val="00574264"/>
    <w:rsid w:val="0057454C"/>
    <w:rsid w:val="00574D22"/>
    <w:rsid w:val="00575B26"/>
    <w:rsid w:val="00576655"/>
    <w:rsid w:val="00577C08"/>
    <w:rsid w:val="005815B2"/>
    <w:rsid w:val="0058191C"/>
    <w:rsid w:val="00582738"/>
    <w:rsid w:val="0058273C"/>
    <w:rsid w:val="00582E7E"/>
    <w:rsid w:val="00585A32"/>
    <w:rsid w:val="00587253"/>
    <w:rsid w:val="00591398"/>
    <w:rsid w:val="00592020"/>
    <w:rsid w:val="005945FC"/>
    <w:rsid w:val="00594637"/>
    <w:rsid w:val="00594A25"/>
    <w:rsid w:val="00594FF6"/>
    <w:rsid w:val="005950BD"/>
    <w:rsid w:val="0059511B"/>
    <w:rsid w:val="00597A69"/>
    <w:rsid w:val="00597E2C"/>
    <w:rsid w:val="005A0659"/>
    <w:rsid w:val="005A0991"/>
    <w:rsid w:val="005A238E"/>
    <w:rsid w:val="005A2894"/>
    <w:rsid w:val="005A2B1D"/>
    <w:rsid w:val="005A3AD9"/>
    <w:rsid w:val="005A41DA"/>
    <w:rsid w:val="005A4641"/>
    <w:rsid w:val="005A4D23"/>
    <w:rsid w:val="005A50B0"/>
    <w:rsid w:val="005A50C1"/>
    <w:rsid w:val="005A5E7C"/>
    <w:rsid w:val="005A5E82"/>
    <w:rsid w:val="005A6B2A"/>
    <w:rsid w:val="005A78E7"/>
    <w:rsid w:val="005A7CBE"/>
    <w:rsid w:val="005B0A26"/>
    <w:rsid w:val="005B0EAD"/>
    <w:rsid w:val="005B0FE9"/>
    <w:rsid w:val="005B1055"/>
    <w:rsid w:val="005B14E3"/>
    <w:rsid w:val="005B2132"/>
    <w:rsid w:val="005B3A8E"/>
    <w:rsid w:val="005B3C5F"/>
    <w:rsid w:val="005B4492"/>
    <w:rsid w:val="005B4DC7"/>
    <w:rsid w:val="005B528E"/>
    <w:rsid w:val="005B5315"/>
    <w:rsid w:val="005B56DA"/>
    <w:rsid w:val="005B5A1E"/>
    <w:rsid w:val="005C0551"/>
    <w:rsid w:val="005C444C"/>
    <w:rsid w:val="005C466A"/>
    <w:rsid w:val="005C5D44"/>
    <w:rsid w:val="005C6237"/>
    <w:rsid w:val="005C6BE0"/>
    <w:rsid w:val="005D04AD"/>
    <w:rsid w:val="005D07DC"/>
    <w:rsid w:val="005D09B6"/>
    <w:rsid w:val="005D139B"/>
    <w:rsid w:val="005E0673"/>
    <w:rsid w:val="005E141B"/>
    <w:rsid w:val="005E310E"/>
    <w:rsid w:val="005E38A7"/>
    <w:rsid w:val="005E45CC"/>
    <w:rsid w:val="005E509C"/>
    <w:rsid w:val="005E5629"/>
    <w:rsid w:val="005E5F23"/>
    <w:rsid w:val="005E5FC9"/>
    <w:rsid w:val="005E63E9"/>
    <w:rsid w:val="005E6CC2"/>
    <w:rsid w:val="005E7B57"/>
    <w:rsid w:val="005F043B"/>
    <w:rsid w:val="005F184D"/>
    <w:rsid w:val="005F25DB"/>
    <w:rsid w:val="005F2ECC"/>
    <w:rsid w:val="005F33B8"/>
    <w:rsid w:val="005F3F0D"/>
    <w:rsid w:val="005F494D"/>
    <w:rsid w:val="005F6CB3"/>
    <w:rsid w:val="005F6FCD"/>
    <w:rsid w:val="005F7856"/>
    <w:rsid w:val="006011B5"/>
    <w:rsid w:val="00601592"/>
    <w:rsid w:val="00602607"/>
    <w:rsid w:val="00602834"/>
    <w:rsid w:val="00602A02"/>
    <w:rsid w:val="00602ABA"/>
    <w:rsid w:val="00603168"/>
    <w:rsid w:val="0060676E"/>
    <w:rsid w:val="0060786A"/>
    <w:rsid w:val="0061023C"/>
    <w:rsid w:val="00611C10"/>
    <w:rsid w:val="00612F47"/>
    <w:rsid w:val="006152AB"/>
    <w:rsid w:val="00615C2C"/>
    <w:rsid w:val="00617306"/>
    <w:rsid w:val="00617522"/>
    <w:rsid w:val="006203B6"/>
    <w:rsid w:val="006215A0"/>
    <w:rsid w:val="00622201"/>
    <w:rsid w:val="00622CA4"/>
    <w:rsid w:val="006253BC"/>
    <w:rsid w:val="006257CB"/>
    <w:rsid w:val="00625BBB"/>
    <w:rsid w:val="00625CC9"/>
    <w:rsid w:val="006260A3"/>
    <w:rsid w:val="00630B54"/>
    <w:rsid w:val="00632C9B"/>
    <w:rsid w:val="00632E11"/>
    <w:rsid w:val="006335F3"/>
    <w:rsid w:val="006336E0"/>
    <w:rsid w:val="00633AAE"/>
    <w:rsid w:val="006344FF"/>
    <w:rsid w:val="0063466C"/>
    <w:rsid w:val="006363C0"/>
    <w:rsid w:val="0063701E"/>
    <w:rsid w:val="00637BAB"/>
    <w:rsid w:val="006402DF"/>
    <w:rsid w:val="00641C7D"/>
    <w:rsid w:val="006428FD"/>
    <w:rsid w:val="006434DF"/>
    <w:rsid w:val="006438EE"/>
    <w:rsid w:val="00644224"/>
    <w:rsid w:val="006452E8"/>
    <w:rsid w:val="00645E03"/>
    <w:rsid w:val="00646216"/>
    <w:rsid w:val="00646E52"/>
    <w:rsid w:val="006472FA"/>
    <w:rsid w:val="00647815"/>
    <w:rsid w:val="00650650"/>
    <w:rsid w:val="006511F0"/>
    <w:rsid w:val="0065179F"/>
    <w:rsid w:val="00651CFD"/>
    <w:rsid w:val="006540EE"/>
    <w:rsid w:val="0065430B"/>
    <w:rsid w:val="00654642"/>
    <w:rsid w:val="006555B6"/>
    <w:rsid w:val="006558B3"/>
    <w:rsid w:val="0065627C"/>
    <w:rsid w:val="0065796C"/>
    <w:rsid w:val="006608D3"/>
    <w:rsid w:val="00661093"/>
    <w:rsid w:val="006610A8"/>
    <w:rsid w:val="0066185D"/>
    <w:rsid w:val="00661DD2"/>
    <w:rsid w:val="006623F5"/>
    <w:rsid w:val="006628A9"/>
    <w:rsid w:val="0066303D"/>
    <w:rsid w:val="00664BC0"/>
    <w:rsid w:val="00665C1E"/>
    <w:rsid w:val="00666931"/>
    <w:rsid w:val="00666FC2"/>
    <w:rsid w:val="006717B5"/>
    <w:rsid w:val="0067326A"/>
    <w:rsid w:val="006740D1"/>
    <w:rsid w:val="00674926"/>
    <w:rsid w:val="00675245"/>
    <w:rsid w:val="00675296"/>
    <w:rsid w:val="00675EB6"/>
    <w:rsid w:val="00676B1F"/>
    <w:rsid w:val="00676BDD"/>
    <w:rsid w:val="00680F4D"/>
    <w:rsid w:val="006811BE"/>
    <w:rsid w:val="00681795"/>
    <w:rsid w:val="00682DE8"/>
    <w:rsid w:val="0068305E"/>
    <w:rsid w:val="006840C2"/>
    <w:rsid w:val="0068471F"/>
    <w:rsid w:val="006855CA"/>
    <w:rsid w:val="00686BBF"/>
    <w:rsid w:val="006876A4"/>
    <w:rsid w:val="00687E18"/>
    <w:rsid w:val="00690104"/>
    <w:rsid w:val="006909B0"/>
    <w:rsid w:val="00690C5D"/>
    <w:rsid w:val="00690C60"/>
    <w:rsid w:val="006920D3"/>
    <w:rsid w:val="00693396"/>
    <w:rsid w:val="00696D6A"/>
    <w:rsid w:val="00697C12"/>
    <w:rsid w:val="006A0BFD"/>
    <w:rsid w:val="006A13D0"/>
    <w:rsid w:val="006A1409"/>
    <w:rsid w:val="006A2886"/>
    <w:rsid w:val="006A2EBF"/>
    <w:rsid w:val="006A30A5"/>
    <w:rsid w:val="006A3146"/>
    <w:rsid w:val="006A3318"/>
    <w:rsid w:val="006A43CE"/>
    <w:rsid w:val="006A4679"/>
    <w:rsid w:val="006A47D8"/>
    <w:rsid w:val="006A6A33"/>
    <w:rsid w:val="006A7229"/>
    <w:rsid w:val="006B0227"/>
    <w:rsid w:val="006B0DB2"/>
    <w:rsid w:val="006B1949"/>
    <w:rsid w:val="006B1FC7"/>
    <w:rsid w:val="006B2A1F"/>
    <w:rsid w:val="006B3CA8"/>
    <w:rsid w:val="006B44A5"/>
    <w:rsid w:val="006B56C4"/>
    <w:rsid w:val="006B5923"/>
    <w:rsid w:val="006B6100"/>
    <w:rsid w:val="006B79B3"/>
    <w:rsid w:val="006C046C"/>
    <w:rsid w:val="006C0499"/>
    <w:rsid w:val="006C0869"/>
    <w:rsid w:val="006C1A2B"/>
    <w:rsid w:val="006C2061"/>
    <w:rsid w:val="006C30FE"/>
    <w:rsid w:val="006C35AB"/>
    <w:rsid w:val="006C3635"/>
    <w:rsid w:val="006C5965"/>
    <w:rsid w:val="006C6BF2"/>
    <w:rsid w:val="006C7168"/>
    <w:rsid w:val="006D04D0"/>
    <w:rsid w:val="006D0DA9"/>
    <w:rsid w:val="006D143F"/>
    <w:rsid w:val="006D1926"/>
    <w:rsid w:val="006D3F91"/>
    <w:rsid w:val="006D50FD"/>
    <w:rsid w:val="006D54A4"/>
    <w:rsid w:val="006D5B5D"/>
    <w:rsid w:val="006D6E8E"/>
    <w:rsid w:val="006D6ECB"/>
    <w:rsid w:val="006D7603"/>
    <w:rsid w:val="006D784C"/>
    <w:rsid w:val="006E12A5"/>
    <w:rsid w:val="006E1D53"/>
    <w:rsid w:val="006E3AD2"/>
    <w:rsid w:val="006E42B1"/>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DE6"/>
    <w:rsid w:val="006F7EA4"/>
    <w:rsid w:val="0070030D"/>
    <w:rsid w:val="00700704"/>
    <w:rsid w:val="007021B3"/>
    <w:rsid w:val="00702CA5"/>
    <w:rsid w:val="0070499D"/>
    <w:rsid w:val="00704D98"/>
    <w:rsid w:val="00705EAB"/>
    <w:rsid w:val="00706194"/>
    <w:rsid w:val="00706998"/>
    <w:rsid w:val="00706E9D"/>
    <w:rsid w:val="0070777D"/>
    <w:rsid w:val="00710461"/>
    <w:rsid w:val="00710912"/>
    <w:rsid w:val="00710C05"/>
    <w:rsid w:val="00711D49"/>
    <w:rsid w:val="00712028"/>
    <w:rsid w:val="0071225E"/>
    <w:rsid w:val="007134FE"/>
    <w:rsid w:val="007149AD"/>
    <w:rsid w:val="0071504A"/>
    <w:rsid w:val="00717096"/>
    <w:rsid w:val="0071746A"/>
    <w:rsid w:val="007178DC"/>
    <w:rsid w:val="00717C9A"/>
    <w:rsid w:val="00717D39"/>
    <w:rsid w:val="00720EA6"/>
    <w:rsid w:val="00722F29"/>
    <w:rsid w:val="0072333C"/>
    <w:rsid w:val="0072536F"/>
    <w:rsid w:val="007268D8"/>
    <w:rsid w:val="00727650"/>
    <w:rsid w:val="00727A3A"/>
    <w:rsid w:val="00727D7F"/>
    <w:rsid w:val="00730BA4"/>
    <w:rsid w:val="00731B3C"/>
    <w:rsid w:val="0073502C"/>
    <w:rsid w:val="00736339"/>
    <w:rsid w:val="00736F6D"/>
    <w:rsid w:val="007400E0"/>
    <w:rsid w:val="00740F8D"/>
    <w:rsid w:val="007416FA"/>
    <w:rsid w:val="00741965"/>
    <w:rsid w:val="007425EA"/>
    <w:rsid w:val="0074316B"/>
    <w:rsid w:val="00743643"/>
    <w:rsid w:val="007443C8"/>
    <w:rsid w:val="0074482A"/>
    <w:rsid w:val="0074570C"/>
    <w:rsid w:val="00745BD9"/>
    <w:rsid w:val="0074749B"/>
    <w:rsid w:val="00750625"/>
    <w:rsid w:val="00751060"/>
    <w:rsid w:val="007515CC"/>
    <w:rsid w:val="00751C9C"/>
    <w:rsid w:val="007526D8"/>
    <w:rsid w:val="00752E62"/>
    <w:rsid w:val="00752F6B"/>
    <w:rsid w:val="0075331E"/>
    <w:rsid w:val="00754269"/>
    <w:rsid w:val="00754ADE"/>
    <w:rsid w:val="00754C1E"/>
    <w:rsid w:val="00756824"/>
    <w:rsid w:val="0075687D"/>
    <w:rsid w:val="00756E6C"/>
    <w:rsid w:val="00757223"/>
    <w:rsid w:val="00761A6C"/>
    <w:rsid w:val="00761CF4"/>
    <w:rsid w:val="00762A77"/>
    <w:rsid w:val="007630BC"/>
    <w:rsid w:val="00763681"/>
    <w:rsid w:val="007638C2"/>
    <w:rsid w:val="00763EFA"/>
    <w:rsid w:val="00766BA0"/>
    <w:rsid w:val="00767854"/>
    <w:rsid w:val="00770DF8"/>
    <w:rsid w:val="00771235"/>
    <w:rsid w:val="00771E9F"/>
    <w:rsid w:val="00771EFE"/>
    <w:rsid w:val="00772AC8"/>
    <w:rsid w:val="00772F01"/>
    <w:rsid w:val="00773654"/>
    <w:rsid w:val="00773B8F"/>
    <w:rsid w:val="00774C5E"/>
    <w:rsid w:val="0077538D"/>
    <w:rsid w:val="00775CC6"/>
    <w:rsid w:val="00777389"/>
    <w:rsid w:val="00777399"/>
    <w:rsid w:val="00777ABD"/>
    <w:rsid w:val="00780309"/>
    <w:rsid w:val="007803CF"/>
    <w:rsid w:val="0078042E"/>
    <w:rsid w:val="007808FD"/>
    <w:rsid w:val="00781AFD"/>
    <w:rsid w:val="00781DDA"/>
    <w:rsid w:val="007825A0"/>
    <w:rsid w:val="007826CC"/>
    <w:rsid w:val="007827ED"/>
    <w:rsid w:val="00786C66"/>
    <w:rsid w:val="00786DB5"/>
    <w:rsid w:val="00787341"/>
    <w:rsid w:val="00794639"/>
    <w:rsid w:val="00797B9B"/>
    <w:rsid w:val="00797E31"/>
    <w:rsid w:val="00797FDD"/>
    <w:rsid w:val="007A1847"/>
    <w:rsid w:val="007A4691"/>
    <w:rsid w:val="007A4C70"/>
    <w:rsid w:val="007A597A"/>
    <w:rsid w:val="007A649E"/>
    <w:rsid w:val="007B073D"/>
    <w:rsid w:val="007B08B0"/>
    <w:rsid w:val="007B0C69"/>
    <w:rsid w:val="007B0DB2"/>
    <w:rsid w:val="007B0F7A"/>
    <w:rsid w:val="007B1F3B"/>
    <w:rsid w:val="007B27F1"/>
    <w:rsid w:val="007B454E"/>
    <w:rsid w:val="007B45D4"/>
    <w:rsid w:val="007C1EB1"/>
    <w:rsid w:val="007C2116"/>
    <w:rsid w:val="007C2E82"/>
    <w:rsid w:val="007C376C"/>
    <w:rsid w:val="007C3FE0"/>
    <w:rsid w:val="007C5161"/>
    <w:rsid w:val="007C5A60"/>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E0855"/>
    <w:rsid w:val="007E096F"/>
    <w:rsid w:val="007E28CB"/>
    <w:rsid w:val="007E2E05"/>
    <w:rsid w:val="007E3427"/>
    <w:rsid w:val="007E51EE"/>
    <w:rsid w:val="007E606D"/>
    <w:rsid w:val="007E6D78"/>
    <w:rsid w:val="007E77E1"/>
    <w:rsid w:val="007F0880"/>
    <w:rsid w:val="007F0BFF"/>
    <w:rsid w:val="007F129B"/>
    <w:rsid w:val="007F2A53"/>
    <w:rsid w:val="007F38AA"/>
    <w:rsid w:val="007F5AB7"/>
    <w:rsid w:val="007F5FFC"/>
    <w:rsid w:val="007F6C6D"/>
    <w:rsid w:val="007F7D53"/>
    <w:rsid w:val="007F7EB1"/>
    <w:rsid w:val="008007C9"/>
    <w:rsid w:val="008023BF"/>
    <w:rsid w:val="00803BBD"/>
    <w:rsid w:val="00804E41"/>
    <w:rsid w:val="00804EE5"/>
    <w:rsid w:val="008066D8"/>
    <w:rsid w:val="00807BE2"/>
    <w:rsid w:val="008105B7"/>
    <w:rsid w:val="0081079D"/>
    <w:rsid w:val="00810D75"/>
    <w:rsid w:val="00811BB8"/>
    <w:rsid w:val="008138C4"/>
    <w:rsid w:val="008146B6"/>
    <w:rsid w:val="00814B92"/>
    <w:rsid w:val="008176AC"/>
    <w:rsid w:val="008206B6"/>
    <w:rsid w:val="008211EC"/>
    <w:rsid w:val="0082269F"/>
    <w:rsid w:val="008235D0"/>
    <w:rsid w:val="00824EDD"/>
    <w:rsid w:val="00825A32"/>
    <w:rsid w:val="00826276"/>
    <w:rsid w:val="00826E20"/>
    <w:rsid w:val="00826F63"/>
    <w:rsid w:val="00827130"/>
    <w:rsid w:val="00827517"/>
    <w:rsid w:val="00827700"/>
    <w:rsid w:val="00830CDA"/>
    <w:rsid w:val="008353F6"/>
    <w:rsid w:val="00835904"/>
    <w:rsid w:val="008371BA"/>
    <w:rsid w:val="008404E8"/>
    <w:rsid w:val="00840ACE"/>
    <w:rsid w:val="00841F17"/>
    <w:rsid w:val="008427B8"/>
    <w:rsid w:val="0084339C"/>
    <w:rsid w:val="0084344A"/>
    <w:rsid w:val="00844713"/>
    <w:rsid w:val="00844D63"/>
    <w:rsid w:val="00845612"/>
    <w:rsid w:val="008459AF"/>
    <w:rsid w:val="008468D5"/>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71B4"/>
    <w:rsid w:val="008613DA"/>
    <w:rsid w:val="00861E7D"/>
    <w:rsid w:val="00863298"/>
    <w:rsid w:val="00863A11"/>
    <w:rsid w:val="008640CE"/>
    <w:rsid w:val="00864F91"/>
    <w:rsid w:val="00865457"/>
    <w:rsid w:val="008659E5"/>
    <w:rsid w:val="00866306"/>
    <w:rsid w:val="00867E60"/>
    <w:rsid w:val="0087176E"/>
    <w:rsid w:val="0087260C"/>
    <w:rsid w:val="00873706"/>
    <w:rsid w:val="00874F0E"/>
    <w:rsid w:val="0087514F"/>
    <w:rsid w:val="00875C52"/>
    <w:rsid w:val="0087674B"/>
    <w:rsid w:val="00876BAA"/>
    <w:rsid w:val="0087724B"/>
    <w:rsid w:val="008779A1"/>
    <w:rsid w:val="00877B97"/>
    <w:rsid w:val="00877CDF"/>
    <w:rsid w:val="008800A9"/>
    <w:rsid w:val="00880284"/>
    <w:rsid w:val="008802F0"/>
    <w:rsid w:val="00880F45"/>
    <w:rsid w:val="00881CE9"/>
    <w:rsid w:val="00882A69"/>
    <w:rsid w:val="0088703A"/>
    <w:rsid w:val="00887BDD"/>
    <w:rsid w:val="00892806"/>
    <w:rsid w:val="008932B3"/>
    <w:rsid w:val="00893977"/>
    <w:rsid w:val="00893A10"/>
    <w:rsid w:val="00894396"/>
    <w:rsid w:val="008945FD"/>
    <w:rsid w:val="00895EA4"/>
    <w:rsid w:val="0089644B"/>
    <w:rsid w:val="00896FAF"/>
    <w:rsid w:val="008972F4"/>
    <w:rsid w:val="00897658"/>
    <w:rsid w:val="008A0B7D"/>
    <w:rsid w:val="008A17E5"/>
    <w:rsid w:val="008A19A5"/>
    <w:rsid w:val="008A1C99"/>
    <w:rsid w:val="008A29DB"/>
    <w:rsid w:val="008A2FB5"/>
    <w:rsid w:val="008A387C"/>
    <w:rsid w:val="008A4AA9"/>
    <w:rsid w:val="008A4F07"/>
    <w:rsid w:val="008A5DA3"/>
    <w:rsid w:val="008A70CC"/>
    <w:rsid w:val="008A7139"/>
    <w:rsid w:val="008A71AD"/>
    <w:rsid w:val="008A76D3"/>
    <w:rsid w:val="008A7DD1"/>
    <w:rsid w:val="008B0452"/>
    <w:rsid w:val="008B1388"/>
    <w:rsid w:val="008B34E5"/>
    <w:rsid w:val="008B4377"/>
    <w:rsid w:val="008B54BF"/>
    <w:rsid w:val="008B6918"/>
    <w:rsid w:val="008B6E19"/>
    <w:rsid w:val="008B72C3"/>
    <w:rsid w:val="008B754A"/>
    <w:rsid w:val="008B773C"/>
    <w:rsid w:val="008B778A"/>
    <w:rsid w:val="008B79ED"/>
    <w:rsid w:val="008C09BD"/>
    <w:rsid w:val="008C0DD4"/>
    <w:rsid w:val="008C2AC4"/>
    <w:rsid w:val="008C486F"/>
    <w:rsid w:val="008C4A1B"/>
    <w:rsid w:val="008C5882"/>
    <w:rsid w:val="008C5E06"/>
    <w:rsid w:val="008C75A0"/>
    <w:rsid w:val="008C78C4"/>
    <w:rsid w:val="008C7D99"/>
    <w:rsid w:val="008D2AC0"/>
    <w:rsid w:val="008D2BE6"/>
    <w:rsid w:val="008D2CEC"/>
    <w:rsid w:val="008D3A55"/>
    <w:rsid w:val="008D3E8F"/>
    <w:rsid w:val="008D4344"/>
    <w:rsid w:val="008D54FB"/>
    <w:rsid w:val="008D562C"/>
    <w:rsid w:val="008D571F"/>
    <w:rsid w:val="008D6941"/>
    <w:rsid w:val="008D6F54"/>
    <w:rsid w:val="008D7E4A"/>
    <w:rsid w:val="008E1B57"/>
    <w:rsid w:val="008E2252"/>
    <w:rsid w:val="008E32E9"/>
    <w:rsid w:val="008E3555"/>
    <w:rsid w:val="008E3FD6"/>
    <w:rsid w:val="008E4146"/>
    <w:rsid w:val="008E41CB"/>
    <w:rsid w:val="008E45EF"/>
    <w:rsid w:val="008E6C4A"/>
    <w:rsid w:val="008F01EE"/>
    <w:rsid w:val="008F02C8"/>
    <w:rsid w:val="008F27A3"/>
    <w:rsid w:val="008F2F9A"/>
    <w:rsid w:val="008F30CB"/>
    <w:rsid w:val="008F3A6A"/>
    <w:rsid w:val="008F5662"/>
    <w:rsid w:val="008F5B86"/>
    <w:rsid w:val="008F6248"/>
    <w:rsid w:val="008F7BDD"/>
    <w:rsid w:val="00900428"/>
    <w:rsid w:val="0090186E"/>
    <w:rsid w:val="009019AB"/>
    <w:rsid w:val="00901B0D"/>
    <w:rsid w:val="00901C0A"/>
    <w:rsid w:val="00901FEC"/>
    <w:rsid w:val="009027B8"/>
    <w:rsid w:val="00903AF6"/>
    <w:rsid w:val="00903F22"/>
    <w:rsid w:val="0090432B"/>
    <w:rsid w:val="009047F4"/>
    <w:rsid w:val="00904A50"/>
    <w:rsid w:val="009066B2"/>
    <w:rsid w:val="00907B0B"/>
    <w:rsid w:val="00911D0A"/>
    <w:rsid w:val="00913BFF"/>
    <w:rsid w:val="00916C57"/>
    <w:rsid w:val="009172F2"/>
    <w:rsid w:val="009204CB"/>
    <w:rsid w:val="00920942"/>
    <w:rsid w:val="0092125D"/>
    <w:rsid w:val="0092224D"/>
    <w:rsid w:val="00922704"/>
    <w:rsid w:val="0092295E"/>
    <w:rsid w:val="0092313D"/>
    <w:rsid w:val="00923B27"/>
    <w:rsid w:val="009251BC"/>
    <w:rsid w:val="00925605"/>
    <w:rsid w:val="00925D72"/>
    <w:rsid w:val="0092689B"/>
    <w:rsid w:val="00927859"/>
    <w:rsid w:val="00930544"/>
    <w:rsid w:val="0093462A"/>
    <w:rsid w:val="009358F6"/>
    <w:rsid w:val="00935BBC"/>
    <w:rsid w:val="00935BC4"/>
    <w:rsid w:val="00937616"/>
    <w:rsid w:val="00937889"/>
    <w:rsid w:val="00937FEE"/>
    <w:rsid w:val="00942784"/>
    <w:rsid w:val="00942F3C"/>
    <w:rsid w:val="009434B9"/>
    <w:rsid w:val="00944DF8"/>
    <w:rsid w:val="009457F6"/>
    <w:rsid w:val="00945CB1"/>
    <w:rsid w:val="00946B93"/>
    <w:rsid w:val="0094765D"/>
    <w:rsid w:val="0095076B"/>
    <w:rsid w:val="00952CE2"/>
    <w:rsid w:val="00952F6A"/>
    <w:rsid w:val="009532F1"/>
    <w:rsid w:val="009536CB"/>
    <w:rsid w:val="0095449E"/>
    <w:rsid w:val="00954B3F"/>
    <w:rsid w:val="00956022"/>
    <w:rsid w:val="0095622F"/>
    <w:rsid w:val="0095653C"/>
    <w:rsid w:val="00956673"/>
    <w:rsid w:val="009566D2"/>
    <w:rsid w:val="00956C77"/>
    <w:rsid w:val="00957249"/>
    <w:rsid w:val="009579A7"/>
    <w:rsid w:val="009601F1"/>
    <w:rsid w:val="00961D5D"/>
    <w:rsid w:val="00961F33"/>
    <w:rsid w:val="00962699"/>
    <w:rsid w:val="0096545B"/>
    <w:rsid w:val="0096578D"/>
    <w:rsid w:val="00966FB5"/>
    <w:rsid w:val="00970F8E"/>
    <w:rsid w:val="00972497"/>
    <w:rsid w:val="00972677"/>
    <w:rsid w:val="009728D6"/>
    <w:rsid w:val="00972A6F"/>
    <w:rsid w:val="00973267"/>
    <w:rsid w:val="0097391D"/>
    <w:rsid w:val="009742C7"/>
    <w:rsid w:val="00974301"/>
    <w:rsid w:val="00974AE0"/>
    <w:rsid w:val="0097591B"/>
    <w:rsid w:val="0097623E"/>
    <w:rsid w:val="00977149"/>
    <w:rsid w:val="009806D0"/>
    <w:rsid w:val="00980861"/>
    <w:rsid w:val="00982075"/>
    <w:rsid w:val="00982272"/>
    <w:rsid w:val="00982C01"/>
    <w:rsid w:val="00985221"/>
    <w:rsid w:val="00985FC6"/>
    <w:rsid w:val="00985FD1"/>
    <w:rsid w:val="009866B5"/>
    <w:rsid w:val="0099046E"/>
    <w:rsid w:val="00990C85"/>
    <w:rsid w:val="0099211D"/>
    <w:rsid w:val="009921EF"/>
    <w:rsid w:val="009947F7"/>
    <w:rsid w:val="009A0520"/>
    <w:rsid w:val="009A1D8E"/>
    <w:rsid w:val="009A2BA2"/>
    <w:rsid w:val="009A2DA3"/>
    <w:rsid w:val="009A2EE1"/>
    <w:rsid w:val="009A2FC5"/>
    <w:rsid w:val="009A395C"/>
    <w:rsid w:val="009A3F39"/>
    <w:rsid w:val="009A45E4"/>
    <w:rsid w:val="009A5341"/>
    <w:rsid w:val="009A559C"/>
    <w:rsid w:val="009A5B60"/>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AFC"/>
    <w:rsid w:val="009C40BC"/>
    <w:rsid w:val="009C45A8"/>
    <w:rsid w:val="009C4E26"/>
    <w:rsid w:val="009C5A3F"/>
    <w:rsid w:val="009C71D8"/>
    <w:rsid w:val="009C7F40"/>
    <w:rsid w:val="009D0431"/>
    <w:rsid w:val="009D0D0E"/>
    <w:rsid w:val="009D18C1"/>
    <w:rsid w:val="009D1A64"/>
    <w:rsid w:val="009D2C88"/>
    <w:rsid w:val="009D30F5"/>
    <w:rsid w:val="009D32BA"/>
    <w:rsid w:val="009D4391"/>
    <w:rsid w:val="009D5197"/>
    <w:rsid w:val="009D5261"/>
    <w:rsid w:val="009D5985"/>
    <w:rsid w:val="009D7B52"/>
    <w:rsid w:val="009E09D6"/>
    <w:rsid w:val="009E1986"/>
    <w:rsid w:val="009E38A4"/>
    <w:rsid w:val="009E3F5E"/>
    <w:rsid w:val="009E3FD7"/>
    <w:rsid w:val="009E5F4A"/>
    <w:rsid w:val="009E6519"/>
    <w:rsid w:val="009E716D"/>
    <w:rsid w:val="009E77CA"/>
    <w:rsid w:val="009E782F"/>
    <w:rsid w:val="009E7E12"/>
    <w:rsid w:val="009F12DC"/>
    <w:rsid w:val="009F139A"/>
    <w:rsid w:val="009F1507"/>
    <w:rsid w:val="009F18E8"/>
    <w:rsid w:val="009F20CD"/>
    <w:rsid w:val="009F49CF"/>
    <w:rsid w:val="009F5D26"/>
    <w:rsid w:val="009F6040"/>
    <w:rsid w:val="009F733E"/>
    <w:rsid w:val="009F7F21"/>
    <w:rsid w:val="00A00BF6"/>
    <w:rsid w:val="00A01604"/>
    <w:rsid w:val="00A01789"/>
    <w:rsid w:val="00A017AE"/>
    <w:rsid w:val="00A01AE5"/>
    <w:rsid w:val="00A01DA5"/>
    <w:rsid w:val="00A0256B"/>
    <w:rsid w:val="00A03A3B"/>
    <w:rsid w:val="00A04509"/>
    <w:rsid w:val="00A046CC"/>
    <w:rsid w:val="00A04954"/>
    <w:rsid w:val="00A0790C"/>
    <w:rsid w:val="00A07F88"/>
    <w:rsid w:val="00A10031"/>
    <w:rsid w:val="00A104A8"/>
    <w:rsid w:val="00A109AE"/>
    <w:rsid w:val="00A10EC2"/>
    <w:rsid w:val="00A11C14"/>
    <w:rsid w:val="00A1237E"/>
    <w:rsid w:val="00A12CC8"/>
    <w:rsid w:val="00A13CE3"/>
    <w:rsid w:val="00A143BF"/>
    <w:rsid w:val="00A145CA"/>
    <w:rsid w:val="00A148C7"/>
    <w:rsid w:val="00A14E36"/>
    <w:rsid w:val="00A16310"/>
    <w:rsid w:val="00A172F0"/>
    <w:rsid w:val="00A204B5"/>
    <w:rsid w:val="00A205DD"/>
    <w:rsid w:val="00A20CF5"/>
    <w:rsid w:val="00A20DBB"/>
    <w:rsid w:val="00A215CE"/>
    <w:rsid w:val="00A21CC7"/>
    <w:rsid w:val="00A22599"/>
    <w:rsid w:val="00A23A00"/>
    <w:rsid w:val="00A24FA2"/>
    <w:rsid w:val="00A2663C"/>
    <w:rsid w:val="00A26FFD"/>
    <w:rsid w:val="00A27837"/>
    <w:rsid w:val="00A30BD1"/>
    <w:rsid w:val="00A31054"/>
    <w:rsid w:val="00A3137E"/>
    <w:rsid w:val="00A33663"/>
    <w:rsid w:val="00A336E5"/>
    <w:rsid w:val="00A339AA"/>
    <w:rsid w:val="00A34BBF"/>
    <w:rsid w:val="00A35C9F"/>
    <w:rsid w:val="00A36F86"/>
    <w:rsid w:val="00A4047C"/>
    <w:rsid w:val="00A417C2"/>
    <w:rsid w:val="00A417F3"/>
    <w:rsid w:val="00A417FD"/>
    <w:rsid w:val="00A41F2F"/>
    <w:rsid w:val="00A426DF"/>
    <w:rsid w:val="00A43443"/>
    <w:rsid w:val="00A43A5D"/>
    <w:rsid w:val="00A43DA1"/>
    <w:rsid w:val="00A44071"/>
    <w:rsid w:val="00A441E8"/>
    <w:rsid w:val="00A44A46"/>
    <w:rsid w:val="00A454BC"/>
    <w:rsid w:val="00A47439"/>
    <w:rsid w:val="00A475E9"/>
    <w:rsid w:val="00A52A96"/>
    <w:rsid w:val="00A535B8"/>
    <w:rsid w:val="00A53923"/>
    <w:rsid w:val="00A54F22"/>
    <w:rsid w:val="00A60D7B"/>
    <w:rsid w:val="00A6194F"/>
    <w:rsid w:val="00A619BA"/>
    <w:rsid w:val="00A62207"/>
    <w:rsid w:val="00A62323"/>
    <w:rsid w:val="00A63316"/>
    <w:rsid w:val="00A672ED"/>
    <w:rsid w:val="00A67ECE"/>
    <w:rsid w:val="00A71FD3"/>
    <w:rsid w:val="00A722A0"/>
    <w:rsid w:val="00A729F5"/>
    <w:rsid w:val="00A7325B"/>
    <w:rsid w:val="00A732F4"/>
    <w:rsid w:val="00A736B5"/>
    <w:rsid w:val="00A736F0"/>
    <w:rsid w:val="00A73A70"/>
    <w:rsid w:val="00A73EFA"/>
    <w:rsid w:val="00A7458F"/>
    <w:rsid w:val="00A74891"/>
    <w:rsid w:val="00A756CC"/>
    <w:rsid w:val="00A7574F"/>
    <w:rsid w:val="00A7615C"/>
    <w:rsid w:val="00A77D3C"/>
    <w:rsid w:val="00A8087F"/>
    <w:rsid w:val="00A81C10"/>
    <w:rsid w:val="00A82BE1"/>
    <w:rsid w:val="00A85BF1"/>
    <w:rsid w:val="00A86826"/>
    <w:rsid w:val="00A87190"/>
    <w:rsid w:val="00A90805"/>
    <w:rsid w:val="00A90EF1"/>
    <w:rsid w:val="00A9192F"/>
    <w:rsid w:val="00A92C5A"/>
    <w:rsid w:val="00A95353"/>
    <w:rsid w:val="00A96F0B"/>
    <w:rsid w:val="00A97393"/>
    <w:rsid w:val="00AA0876"/>
    <w:rsid w:val="00AA146E"/>
    <w:rsid w:val="00AA1F1A"/>
    <w:rsid w:val="00AA21D1"/>
    <w:rsid w:val="00AA2286"/>
    <w:rsid w:val="00AA22B9"/>
    <w:rsid w:val="00AA28D5"/>
    <w:rsid w:val="00AA290D"/>
    <w:rsid w:val="00AA3C7B"/>
    <w:rsid w:val="00AA4B5A"/>
    <w:rsid w:val="00AA5635"/>
    <w:rsid w:val="00AA6355"/>
    <w:rsid w:val="00AA793B"/>
    <w:rsid w:val="00AA798F"/>
    <w:rsid w:val="00AB1CE1"/>
    <w:rsid w:val="00AB1E4F"/>
    <w:rsid w:val="00AB47D2"/>
    <w:rsid w:val="00AB48BA"/>
    <w:rsid w:val="00AB4E70"/>
    <w:rsid w:val="00AB5159"/>
    <w:rsid w:val="00AB5402"/>
    <w:rsid w:val="00AB5896"/>
    <w:rsid w:val="00AB7A66"/>
    <w:rsid w:val="00AC04F0"/>
    <w:rsid w:val="00AC0C61"/>
    <w:rsid w:val="00AC1787"/>
    <w:rsid w:val="00AC1E64"/>
    <w:rsid w:val="00AC1F2A"/>
    <w:rsid w:val="00AC234E"/>
    <w:rsid w:val="00AC35E6"/>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D7C5D"/>
    <w:rsid w:val="00AE0D8B"/>
    <w:rsid w:val="00AE138A"/>
    <w:rsid w:val="00AE1B99"/>
    <w:rsid w:val="00AE2123"/>
    <w:rsid w:val="00AE2514"/>
    <w:rsid w:val="00AE2541"/>
    <w:rsid w:val="00AE447A"/>
    <w:rsid w:val="00AE474C"/>
    <w:rsid w:val="00AE48BB"/>
    <w:rsid w:val="00AE4AFE"/>
    <w:rsid w:val="00AE4C9D"/>
    <w:rsid w:val="00AE5A1F"/>
    <w:rsid w:val="00AE73A5"/>
    <w:rsid w:val="00AE7511"/>
    <w:rsid w:val="00AF0CB0"/>
    <w:rsid w:val="00AF1BA2"/>
    <w:rsid w:val="00AF2552"/>
    <w:rsid w:val="00AF3090"/>
    <w:rsid w:val="00AF4EC5"/>
    <w:rsid w:val="00AF5758"/>
    <w:rsid w:val="00AF7A3D"/>
    <w:rsid w:val="00B00C6F"/>
    <w:rsid w:val="00B0159C"/>
    <w:rsid w:val="00B01E35"/>
    <w:rsid w:val="00B027C5"/>
    <w:rsid w:val="00B02ED0"/>
    <w:rsid w:val="00B03DAD"/>
    <w:rsid w:val="00B04307"/>
    <w:rsid w:val="00B04F35"/>
    <w:rsid w:val="00B05633"/>
    <w:rsid w:val="00B058B3"/>
    <w:rsid w:val="00B06B45"/>
    <w:rsid w:val="00B06C44"/>
    <w:rsid w:val="00B06E2B"/>
    <w:rsid w:val="00B107CC"/>
    <w:rsid w:val="00B1239B"/>
    <w:rsid w:val="00B13E33"/>
    <w:rsid w:val="00B14A0C"/>
    <w:rsid w:val="00B155B7"/>
    <w:rsid w:val="00B1649E"/>
    <w:rsid w:val="00B17C8E"/>
    <w:rsid w:val="00B20160"/>
    <w:rsid w:val="00B20CC8"/>
    <w:rsid w:val="00B21513"/>
    <w:rsid w:val="00B21957"/>
    <w:rsid w:val="00B23124"/>
    <w:rsid w:val="00B23858"/>
    <w:rsid w:val="00B265FF"/>
    <w:rsid w:val="00B27CB4"/>
    <w:rsid w:val="00B30D8D"/>
    <w:rsid w:val="00B322BE"/>
    <w:rsid w:val="00B32E0C"/>
    <w:rsid w:val="00B330EB"/>
    <w:rsid w:val="00B342D4"/>
    <w:rsid w:val="00B34D4D"/>
    <w:rsid w:val="00B353B6"/>
    <w:rsid w:val="00B35AD8"/>
    <w:rsid w:val="00B4007F"/>
    <w:rsid w:val="00B40091"/>
    <w:rsid w:val="00B406D8"/>
    <w:rsid w:val="00B40D91"/>
    <w:rsid w:val="00B41251"/>
    <w:rsid w:val="00B41A6F"/>
    <w:rsid w:val="00B41BF3"/>
    <w:rsid w:val="00B42721"/>
    <w:rsid w:val="00B4288D"/>
    <w:rsid w:val="00B4397D"/>
    <w:rsid w:val="00B46664"/>
    <w:rsid w:val="00B46A77"/>
    <w:rsid w:val="00B47754"/>
    <w:rsid w:val="00B47B84"/>
    <w:rsid w:val="00B47BBD"/>
    <w:rsid w:val="00B47C0A"/>
    <w:rsid w:val="00B506E3"/>
    <w:rsid w:val="00B50E21"/>
    <w:rsid w:val="00B51943"/>
    <w:rsid w:val="00B519FD"/>
    <w:rsid w:val="00B52593"/>
    <w:rsid w:val="00B6099A"/>
    <w:rsid w:val="00B612E7"/>
    <w:rsid w:val="00B61AF4"/>
    <w:rsid w:val="00B62214"/>
    <w:rsid w:val="00B634F8"/>
    <w:rsid w:val="00B63FFD"/>
    <w:rsid w:val="00B65A31"/>
    <w:rsid w:val="00B66371"/>
    <w:rsid w:val="00B666F0"/>
    <w:rsid w:val="00B6775C"/>
    <w:rsid w:val="00B67BBD"/>
    <w:rsid w:val="00B70AFD"/>
    <w:rsid w:val="00B70B9E"/>
    <w:rsid w:val="00B7120E"/>
    <w:rsid w:val="00B74867"/>
    <w:rsid w:val="00B75320"/>
    <w:rsid w:val="00B753A3"/>
    <w:rsid w:val="00B756AE"/>
    <w:rsid w:val="00B75EF3"/>
    <w:rsid w:val="00B76B5F"/>
    <w:rsid w:val="00B7780D"/>
    <w:rsid w:val="00B77B0D"/>
    <w:rsid w:val="00B8000B"/>
    <w:rsid w:val="00B80A1C"/>
    <w:rsid w:val="00B80C88"/>
    <w:rsid w:val="00B81D87"/>
    <w:rsid w:val="00B82914"/>
    <w:rsid w:val="00B83BFD"/>
    <w:rsid w:val="00B84109"/>
    <w:rsid w:val="00B869FC"/>
    <w:rsid w:val="00B87039"/>
    <w:rsid w:val="00B87CA9"/>
    <w:rsid w:val="00B917C5"/>
    <w:rsid w:val="00B92ED2"/>
    <w:rsid w:val="00B934CF"/>
    <w:rsid w:val="00B9428E"/>
    <w:rsid w:val="00B9452D"/>
    <w:rsid w:val="00B94896"/>
    <w:rsid w:val="00B94EF5"/>
    <w:rsid w:val="00B94EF7"/>
    <w:rsid w:val="00B956AD"/>
    <w:rsid w:val="00B97129"/>
    <w:rsid w:val="00B97AAE"/>
    <w:rsid w:val="00B97CDD"/>
    <w:rsid w:val="00B97F0C"/>
    <w:rsid w:val="00BA0C24"/>
    <w:rsid w:val="00BA0DA2"/>
    <w:rsid w:val="00BA16D5"/>
    <w:rsid w:val="00BA1EEE"/>
    <w:rsid w:val="00BA1F7C"/>
    <w:rsid w:val="00BA2266"/>
    <w:rsid w:val="00BA3F02"/>
    <w:rsid w:val="00BA3FC6"/>
    <w:rsid w:val="00BA557D"/>
    <w:rsid w:val="00BA6A39"/>
    <w:rsid w:val="00BA7CDE"/>
    <w:rsid w:val="00BA7F73"/>
    <w:rsid w:val="00BB57E7"/>
    <w:rsid w:val="00BB60F9"/>
    <w:rsid w:val="00BB6362"/>
    <w:rsid w:val="00BB677A"/>
    <w:rsid w:val="00BB6F55"/>
    <w:rsid w:val="00BC08DF"/>
    <w:rsid w:val="00BC1A59"/>
    <w:rsid w:val="00BC1B49"/>
    <w:rsid w:val="00BC2B8C"/>
    <w:rsid w:val="00BC3301"/>
    <w:rsid w:val="00BC3D47"/>
    <w:rsid w:val="00BC47A9"/>
    <w:rsid w:val="00BC4A5C"/>
    <w:rsid w:val="00BC4B19"/>
    <w:rsid w:val="00BC6823"/>
    <w:rsid w:val="00BC71BD"/>
    <w:rsid w:val="00BD1564"/>
    <w:rsid w:val="00BD2AB4"/>
    <w:rsid w:val="00BD2BD6"/>
    <w:rsid w:val="00BD4063"/>
    <w:rsid w:val="00BD50C2"/>
    <w:rsid w:val="00BD510B"/>
    <w:rsid w:val="00BD60AE"/>
    <w:rsid w:val="00BD7D71"/>
    <w:rsid w:val="00BE01D1"/>
    <w:rsid w:val="00BE078E"/>
    <w:rsid w:val="00BE0826"/>
    <w:rsid w:val="00BE0D14"/>
    <w:rsid w:val="00BE117C"/>
    <w:rsid w:val="00BE3EB9"/>
    <w:rsid w:val="00BE40D4"/>
    <w:rsid w:val="00BE4125"/>
    <w:rsid w:val="00BE4376"/>
    <w:rsid w:val="00BE46A8"/>
    <w:rsid w:val="00BE5CF3"/>
    <w:rsid w:val="00BE6A25"/>
    <w:rsid w:val="00BE6A7C"/>
    <w:rsid w:val="00BE6BAD"/>
    <w:rsid w:val="00BE7DE3"/>
    <w:rsid w:val="00BF0FC9"/>
    <w:rsid w:val="00BF38CF"/>
    <w:rsid w:val="00BF3F8B"/>
    <w:rsid w:val="00BF52B3"/>
    <w:rsid w:val="00BF5A03"/>
    <w:rsid w:val="00BF6386"/>
    <w:rsid w:val="00BF6891"/>
    <w:rsid w:val="00BF71EC"/>
    <w:rsid w:val="00BF72AD"/>
    <w:rsid w:val="00BF7465"/>
    <w:rsid w:val="00BF789C"/>
    <w:rsid w:val="00BF7C2E"/>
    <w:rsid w:val="00C00618"/>
    <w:rsid w:val="00C0156A"/>
    <w:rsid w:val="00C016C6"/>
    <w:rsid w:val="00C0203C"/>
    <w:rsid w:val="00C039B0"/>
    <w:rsid w:val="00C03EBB"/>
    <w:rsid w:val="00C04E54"/>
    <w:rsid w:val="00C07002"/>
    <w:rsid w:val="00C07FCB"/>
    <w:rsid w:val="00C10E65"/>
    <w:rsid w:val="00C11361"/>
    <w:rsid w:val="00C1170E"/>
    <w:rsid w:val="00C11A22"/>
    <w:rsid w:val="00C12888"/>
    <w:rsid w:val="00C13ACC"/>
    <w:rsid w:val="00C13EAC"/>
    <w:rsid w:val="00C158F7"/>
    <w:rsid w:val="00C15FF8"/>
    <w:rsid w:val="00C166D9"/>
    <w:rsid w:val="00C16BCE"/>
    <w:rsid w:val="00C16E09"/>
    <w:rsid w:val="00C173E2"/>
    <w:rsid w:val="00C20F61"/>
    <w:rsid w:val="00C21595"/>
    <w:rsid w:val="00C22960"/>
    <w:rsid w:val="00C22DF8"/>
    <w:rsid w:val="00C2363B"/>
    <w:rsid w:val="00C24ABE"/>
    <w:rsid w:val="00C24F6E"/>
    <w:rsid w:val="00C260EC"/>
    <w:rsid w:val="00C30A2B"/>
    <w:rsid w:val="00C30AA4"/>
    <w:rsid w:val="00C30CB0"/>
    <w:rsid w:val="00C319E1"/>
    <w:rsid w:val="00C3201B"/>
    <w:rsid w:val="00C323A0"/>
    <w:rsid w:val="00C325F6"/>
    <w:rsid w:val="00C335DE"/>
    <w:rsid w:val="00C33E0F"/>
    <w:rsid w:val="00C33FBC"/>
    <w:rsid w:val="00C3530E"/>
    <w:rsid w:val="00C36815"/>
    <w:rsid w:val="00C379CA"/>
    <w:rsid w:val="00C379CE"/>
    <w:rsid w:val="00C37A50"/>
    <w:rsid w:val="00C40413"/>
    <w:rsid w:val="00C43C37"/>
    <w:rsid w:val="00C449F8"/>
    <w:rsid w:val="00C44CB7"/>
    <w:rsid w:val="00C451CC"/>
    <w:rsid w:val="00C45B92"/>
    <w:rsid w:val="00C4626E"/>
    <w:rsid w:val="00C47572"/>
    <w:rsid w:val="00C47A28"/>
    <w:rsid w:val="00C47C37"/>
    <w:rsid w:val="00C47CE2"/>
    <w:rsid w:val="00C5007F"/>
    <w:rsid w:val="00C50A12"/>
    <w:rsid w:val="00C50ED1"/>
    <w:rsid w:val="00C516A3"/>
    <w:rsid w:val="00C52093"/>
    <w:rsid w:val="00C54450"/>
    <w:rsid w:val="00C54E98"/>
    <w:rsid w:val="00C5563F"/>
    <w:rsid w:val="00C56329"/>
    <w:rsid w:val="00C57300"/>
    <w:rsid w:val="00C573EC"/>
    <w:rsid w:val="00C57BCF"/>
    <w:rsid w:val="00C603E1"/>
    <w:rsid w:val="00C647A8"/>
    <w:rsid w:val="00C64E5C"/>
    <w:rsid w:val="00C65F49"/>
    <w:rsid w:val="00C6617B"/>
    <w:rsid w:val="00C674D2"/>
    <w:rsid w:val="00C67765"/>
    <w:rsid w:val="00C67E2D"/>
    <w:rsid w:val="00C67F67"/>
    <w:rsid w:val="00C705A2"/>
    <w:rsid w:val="00C70AC3"/>
    <w:rsid w:val="00C70AFB"/>
    <w:rsid w:val="00C71E90"/>
    <w:rsid w:val="00C72C5F"/>
    <w:rsid w:val="00C72F14"/>
    <w:rsid w:val="00C750BB"/>
    <w:rsid w:val="00C754AA"/>
    <w:rsid w:val="00C75CB7"/>
    <w:rsid w:val="00C769DF"/>
    <w:rsid w:val="00C769E2"/>
    <w:rsid w:val="00C777DF"/>
    <w:rsid w:val="00C821F1"/>
    <w:rsid w:val="00C82E8A"/>
    <w:rsid w:val="00C83853"/>
    <w:rsid w:val="00C8386C"/>
    <w:rsid w:val="00C83BCD"/>
    <w:rsid w:val="00C8428C"/>
    <w:rsid w:val="00C85297"/>
    <w:rsid w:val="00C8566D"/>
    <w:rsid w:val="00C86659"/>
    <w:rsid w:val="00C871CA"/>
    <w:rsid w:val="00C90D83"/>
    <w:rsid w:val="00C90FE3"/>
    <w:rsid w:val="00C91098"/>
    <w:rsid w:val="00C91581"/>
    <w:rsid w:val="00C9165C"/>
    <w:rsid w:val="00C92263"/>
    <w:rsid w:val="00C92B18"/>
    <w:rsid w:val="00C92D48"/>
    <w:rsid w:val="00C93290"/>
    <w:rsid w:val="00C952EB"/>
    <w:rsid w:val="00C95F57"/>
    <w:rsid w:val="00C979FE"/>
    <w:rsid w:val="00C97B9E"/>
    <w:rsid w:val="00C97E28"/>
    <w:rsid w:val="00CA01F1"/>
    <w:rsid w:val="00CA0FDE"/>
    <w:rsid w:val="00CA2D1C"/>
    <w:rsid w:val="00CA2E65"/>
    <w:rsid w:val="00CA3BF9"/>
    <w:rsid w:val="00CA3D4E"/>
    <w:rsid w:val="00CA406E"/>
    <w:rsid w:val="00CA44F9"/>
    <w:rsid w:val="00CA5E21"/>
    <w:rsid w:val="00CA7144"/>
    <w:rsid w:val="00CA78DB"/>
    <w:rsid w:val="00CB0542"/>
    <w:rsid w:val="00CB15E3"/>
    <w:rsid w:val="00CB42B9"/>
    <w:rsid w:val="00CB42C9"/>
    <w:rsid w:val="00CB4933"/>
    <w:rsid w:val="00CB57ED"/>
    <w:rsid w:val="00CB5C13"/>
    <w:rsid w:val="00CB6360"/>
    <w:rsid w:val="00CC0E8D"/>
    <w:rsid w:val="00CC2A55"/>
    <w:rsid w:val="00CC2EAC"/>
    <w:rsid w:val="00CC33A3"/>
    <w:rsid w:val="00CC4D44"/>
    <w:rsid w:val="00CC58E2"/>
    <w:rsid w:val="00CC73D0"/>
    <w:rsid w:val="00CD196A"/>
    <w:rsid w:val="00CD277B"/>
    <w:rsid w:val="00CD27C3"/>
    <w:rsid w:val="00CD30E4"/>
    <w:rsid w:val="00CD34F8"/>
    <w:rsid w:val="00CD35D9"/>
    <w:rsid w:val="00CD45C7"/>
    <w:rsid w:val="00CD4805"/>
    <w:rsid w:val="00CD6643"/>
    <w:rsid w:val="00CD698E"/>
    <w:rsid w:val="00CD6E29"/>
    <w:rsid w:val="00CD6FB0"/>
    <w:rsid w:val="00CD7940"/>
    <w:rsid w:val="00CE0267"/>
    <w:rsid w:val="00CE0FE9"/>
    <w:rsid w:val="00CE14F6"/>
    <w:rsid w:val="00CE2272"/>
    <w:rsid w:val="00CE370F"/>
    <w:rsid w:val="00CE692E"/>
    <w:rsid w:val="00CE6B42"/>
    <w:rsid w:val="00CE741B"/>
    <w:rsid w:val="00CF1C32"/>
    <w:rsid w:val="00CF30BC"/>
    <w:rsid w:val="00CF522B"/>
    <w:rsid w:val="00CF5B00"/>
    <w:rsid w:val="00CF5FA4"/>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1B3"/>
    <w:rsid w:val="00D13B45"/>
    <w:rsid w:val="00D141C0"/>
    <w:rsid w:val="00D14F6E"/>
    <w:rsid w:val="00D15237"/>
    <w:rsid w:val="00D15C49"/>
    <w:rsid w:val="00D1636F"/>
    <w:rsid w:val="00D2078F"/>
    <w:rsid w:val="00D20F29"/>
    <w:rsid w:val="00D21403"/>
    <w:rsid w:val="00D216BD"/>
    <w:rsid w:val="00D223BC"/>
    <w:rsid w:val="00D235F4"/>
    <w:rsid w:val="00D23834"/>
    <w:rsid w:val="00D23873"/>
    <w:rsid w:val="00D2562C"/>
    <w:rsid w:val="00D25A49"/>
    <w:rsid w:val="00D26D3D"/>
    <w:rsid w:val="00D26E00"/>
    <w:rsid w:val="00D26EEB"/>
    <w:rsid w:val="00D27BDB"/>
    <w:rsid w:val="00D31551"/>
    <w:rsid w:val="00D316E0"/>
    <w:rsid w:val="00D31B10"/>
    <w:rsid w:val="00D32060"/>
    <w:rsid w:val="00D320B1"/>
    <w:rsid w:val="00D33649"/>
    <w:rsid w:val="00D348A0"/>
    <w:rsid w:val="00D3498A"/>
    <w:rsid w:val="00D34991"/>
    <w:rsid w:val="00D34E9E"/>
    <w:rsid w:val="00D35509"/>
    <w:rsid w:val="00D40609"/>
    <w:rsid w:val="00D408A6"/>
    <w:rsid w:val="00D416DA"/>
    <w:rsid w:val="00D4364B"/>
    <w:rsid w:val="00D440C1"/>
    <w:rsid w:val="00D45D72"/>
    <w:rsid w:val="00D45F46"/>
    <w:rsid w:val="00D4610F"/>
    <w:rsid w:val="00D50277"/>
    <w:rsid w:val="00D5201E"/>
    <w:rsid w:val="00D53FDD"/>
    <w:rsid w:val="00D54955"/>
    <w:rsid w:val="00D54BCF"/>
    <w:rsid w:val="00D56740"/>
    <w:rsid w:val="00D56CE5"/>
    <w:rsid w:val="00D6274A"/>
    <w:rsid w:val="00D62CC3"/>
    <w:rsid w:val="00D65722"/>
    <w:rsid w:val="00D66B12"/>
    <w:rsid w:val="00D66CA0"/>
    <w:rsid w:val="00D677C1"/>
    <w:rsid w:val="00D67EDD"/>
    <w:rsid w:val="00D70956"/>
    <w:rsid w:val="00D70F5C"/>
    <w:rsid w:val="00D7168B"/>
    <w:rsid w:val="00D75087"/>
    <w:rsid w:val="00D762D9"/>
    <w:rsid w:val="00D7732C"/>
    <w:rsid w:val="00D7749D"/>
    <w:rsid w:val="00D775AC"/>
    <w:rsid w:val="00D775EC"/>
    <w:rsid w:val="00D8168C"/>
    <w:rsid w:val="00D81B09"/>
    <w:rsid w:val="00D838AB"/>
    <w:rsid w:val="00D83E98"/>
    <w:rsid w:val="00D8467B"/>
    <w:rsid w:val="00D84720"/>
    <w:rsid w:val="00D852D7"/>
    <w:rsid w:val="00D8555E"/>
    <w:rsid w:val="00D868E0"/>
    <w:rsid w:val="00D869AB"/>
    <w:rsid w:val="00D90365"/>
    <w:rsid w:val="00D9145D"/>
    <w:rsid w:val="00D92692"/>
    <w:rsid w:val="00D93629"/>
    <w:rsid w:val="00D93AFA"/>
    <w:rsid w:val="00D93C64"/>
    <w:rsid w:val="00D93E7A"/>
    <w:rsid w:val="00D94D4A"/>
    <w:rsid w:val="00D9542D"/>
    <w:rsid w:val="00D955D7"/>
    <w:rsid w:val="00DA17A9"/>
    <w:rsid w:val="00DA2F3C"/>
    <w:rsid w:val="00DA3937"/>
    <w:rsid w:val="00DA474A"/>
    <w:rsid w:val="00DA4985"/>
    <w:rsid w:val="00DA5390"/>
    <w:rsid w:val="00DA5F2D"/>
    <w:rsid w:val="00DA67F6"/>
    <w:rsid w:val="00DA6B8E"/>
    <w:rsid w:val="00DA7106"/>
    <w:rsid w:val="00DA7346"/>
    <w:rsid w:val="00DB0089"/>
    <w:rsid w:val="00DB06A4"/>
    <w:rsid w:val="00DB1927"/>
    <w:rsid w:val="00DB2371"/>
    <w:rsid w:val="00DB2D15"/>
    <w:rsid w:val="00DB44BD"/>
    <w:rsid w:val="00DB47B6"/>
    <w:rsid w:val="00DB47F2"/>
    <w:rsid w:val="00DB5E59"/>
    <w:rsid w:val="00DB7279"/>
    <w:rsid w:val="00DC15B0"/>
    <w:rsid w:val="00DC181C"/>
    <w:rsid w:val="00DC193A"/>
    <w:rsid w:val="00DC36D3"/>
    <w:rsid w:val="00DC37C1"/>
    <w:rsid w:val="00DC50BF"/>
    <w:rsid w:val="00DC57E9"/>
    <w:rsid w:val="00DC5890"/>
    <w:rsid w:val="00DC63C7"/>
    <w:rsid w:val="00DC64EA"/>
    <w:rsid w:val="00DC7F12"/>
    <w:rsid w:val="00DD0D83"/>
    <w:rsid w:val="00DD0E28"/>
    <w:rsid w:val="00DD0FB6"/>
    <w:rsid w:val="00DD10CA"/>
    <w:rsid w:val="00DD16C7"/>
    <w:rsid w:val="00DD3826"/>
    <w:rsid w:val="00DD530D"/>
    <w:rsid w:val="00DD592D"/>
    <w:rsid w:val="00DD5AA3"/>
    <w:rsid w:val="00DD6B4F"/>
    <w:rsid w:val="00DD6F56"/>
    <w:rsid w:val="00DD6F90"/>
    <w:rsid w:val="00DD7C74"/>
    <w:rsid w:val="00DE015E"/>
    <w:rsid w:val="00DE1DF1"/>
    <w:rsid w:val="00DE276C"/>
    <w:rsid w:val="00DE2B1C"/>
    <w:rsid w:val="00DE3ED7"/>
    <w:rsid w:val="00DE465F"/>
    <w:rsid w:val="00DE4EEA"/>
    <w:rsid w:val="00DE5B42"/>
    <w:rsid w:val="00DE602A"/>
    <w:rsid w:val="00DE6A3D"/>
    <w:rsid w:val="00DE713B"/>
    <w:rsid w:val="00DF088B"/>
    <w:rsid w:val="00DF0D33"/>
    <w:rsid w:val="00DF1590"/>
    <w:rsid w:val="00DF24A5"/>
    <w:rsid w:val="00DF3E80"/>
    <w:rsid w:val="00DF6052"/>
    <w:rsid w:val="00DF72FA"/>
    <w:rsid w:val="00E014F5"/>
    <w:rsid w:val="00E0239E"/>
    <w:rsid w:val="00E0241B"/>
    <w:rsid w:val="00E042F0"/>
    <w:rsid w:val="00E04955"/>
    <w:rsid w:val="00E05D61"/>
    <w:rsid w:val="00E068B6"/>
    <w:rsid w:val="00E07466"/>
    <w:rsid w:val="00E07751"/>
    <w:rsid w:val="00E077D7"/>
    <w:rsid w:val="00E11003"/>
    <w:rsid w:val="00E11C35"/>
    <w:rsid w:val="00E12186"/>
    <w:rsid w:val="00E1388D"/>
    <w:rsid w:val="00E14EF5"/>
    <w:rsid w:val="00E14FE3"/>
    <w:rsid w:val="00E160DC"/>
    <w:rsid w:val="00E174C9"/>
    <w:rsid w:val="00E17FA5"/>
    <w:rsid w:val="00E205CD"/>
    <w:rsid w:val="00E21460"/>
    <w:rsid w:val="00E22DFC"/>
    <w:rsid w:val="00E230CE"/>
    <w:rsid w:val="00E24308"/>
    <w:rsid w:val="00E25979"/>
    <w:rsid w:val="00E26674"/>
    <w:rsid w:val="00E268D0"/>
    <w:rsid w:val="00E30AB9"/>
    <w:rsid w:val="00E31356"/>
    <w:rsid w:val="00E31576"/>
    <w:rsid w:val="00E3210B"/>
    <w:rsid w:val="00E325CB"/>
    <w:rsid w:val="00E32688"/>
    <w:rsid w:val="00E34200"/>
    <w:rsid w:val="00E36492"/>
    <w:rsid w:val="00E36FA6"/>
    <w:rsid w:val="00E3772C"/>
    <w:rsid w:val="00E37797"/>
    <w:rsid w:val="00E40018"/>
    <w:rsid w:val="00E4030F"/>
    <w:rsid w:val="00E40B6F"/>
    <w:rsid w:val="00E41668"/>
    <w:rsid w:val="00E41B2C"/>
    <w:rsid w:val="00E41F06"/>
    <w:rsid w:val="00E42041"/>
    <w:rsid w:val="00E421AC"/>
    <w:rsid w:val="00E42AC6"/>
    <w:rsid w:val="00E43C87"/>
    <w:rsid w:val="00E445BB"/>
    <w:rsid w:val="00E44A17"/>
    <w:rsid w:val="00E4593F"/>
    <w:rsid w:val="00E507B2"/>
    <w:rsid w:val="00E50948"/>
    <w:rsid w:val="00E51805"/>
    <w:rsid w:val="00E5755A"/>
    <w:rsid w:val="00E57950"/>
    <w:rsid w:val="00E63498"/>
    <w:rsid w:val="00E64D5C"/>
    <w:rsid w:val="00E64F29"/>
    <w:rsid w:val="00E6533C"/>
    <w:rsid w:val="00E6677E"/>
    <w:rsid w:val="00E668B7"/>
    <w:rsid w:val="00E67605"/>
    <w:rsid w:val="00E67892"/>
    <w:rsid w:val="00E67D90"/>
    <w:rsid w:val="00E71A4C"/>
    <w:rsid w:val="00E7365F"/>
    <w:rsid w:val="00E73829"/>
    <w:rsid w:val="00E73C33"/>
    <w:rsid w:val="00E7482C"/>
    <w:rsid w:val="00E74838"/>
    <w:rsid w:val="00E74C9E"/>
    <w:rsid w:val="00E802A4"/>
    <w:rsid w:val="00E812B4"/>
    <w:rsid w:val="00E8135F"/>
    <w:rsid w:val="00E814DF"/>
    <w:rsid w:val="00E831EB"/>
    <w:rsid w:val="00E83360"/>
    <w:rsid w:val="00E85B9F"/>
    <w:rsid w:val="00E86351"/>
    <w:rsid w:val="00E86EDC"/>
    <w:rsid w:val="00E874BD"/>
    <w:rsid w:val="00E90762"/>
    <w:rsid w:val="00E912FF"/>
    <w:rsid w:val="00E91BDA"/>
    <w:rsid w:val="00E92846"/>
    <w:rsid w:val="00E942B4"/>
    <w:rsid w:val="00E9504D"/>
    <w:rsid w:val="00E95E81"/>
    <w:rsid w:val="00E96E77"/>
    <w:rsid w:val="00E97583"/>
    <w:rsid w:val="00E97C43"/>
    <w:rsid w:val="00EA0AE0"/>
    <w:rsid w:val="00EA2902"/>
    <w:rsid w:val="00EA3728"/>
    <w:rsid w:val="00EA38A9"/>
    <w:rsid w:val="00EA5309"/>
    <w:rsid w:val="00EA5C69"/>
    <w:rsid w:val="00EA69CD"/>
    <w:rsid w:val="00EA780E"/>
    <w:rsid w:val="00EB3863"/>
    <w:rsid w:val="00EB4BC3"/>
    <w:rsid w:val="00EB5DD1"/>
    <w:rsid w:val="00EB6673"/>
    <w:rsid w:val="00EB6A1F"/>
    <w:rsid w:val="00EB6E96"/>
    <w:rsid w:val="00EB745E"/>
    <w:rsid w:val="00EB7B31"/>
    <w:rsid w:val="00EB7CC7"/>
    <w:rsid w:val="00EC1188"/>
    <w:rsid w:val="00EC119B"/>
    <w:rsid w:val="00EC2FEF"/>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BC3"/>
    <w:rsid w:val="00ED5726"/>
    <w:rsid w:val="00ED640B"/>
    <w:rsid w:val="00ED78F3"/>
    <w:rsid w:val="00ED7EC2"/>
    <w:rsid w:val="00EE2788"/>
    <w:rsid w:val="00EE3061"/>
    <w:rsid w:val="00EE475C"/>
    <w:rsid w:val="00EE4D21"/>
    <w:rsid w:val="00EE4ED2"/>
    <w:rsid w:val="00EE555D"/>
    <w:rsid w:val="00EE676A"/>
    <w:rsid w:val="00EE6D10"/>
    <w:rsid w:val="00EF007F"/>
    <w:rsid w:val="00EF1CB7"/>
    <w:rsid w:val="00EF1E36"/>
    <w:rsid w:val="00EF4B50"/>
    <w:rsid w:val="00EF4F32"/>
    <w:rsid w:val="00EF6218"/>
    <w:rsid w:val="00EF6FB1"/>
    <w:rsid w:val="00EF770E"/>
    <w:rsid w:val="00F005F5"/>
    <w:rsid w:val="00F006DF"/>
    <w:rsid w:val="00F00745"/>
    <w:rsid w:val="00F00B74"/>
    <w:rsid w:val="00F00D3A"/>
    <w:rsid w:val="00F015B0"/>
    <w:rsid w:val="00F01DFD"/>
    <w:rsid w:val="00F0261F"/>
    <w:rsid w:val="00F0349F"/>
    <w:rsid w:val="00F0387C"/>
    <w:rsid w:val="00F0664D"/>
    <w:rsid w:val="00F06B78"/>
    <w:rsid w:val="00F06F97"/>
    <w:rsid w:val="00F10678"/>
    <w:rsid w:val="00F10D5F"/>
    <w:rsid w:val="00F10F34"/>
    <w:rsid w:val="00F1106D"/>
    <w:rsid w:val="00F11664"/>
    <w:rsid w:val="00F1177C"/>
    <w:rsid w:val="00F13B58"/>
    <w:rsid w:val="00F16AE2"/>
    <w:rsid w:val="00F17C30"/>
    <w:rsid w:val="00F17D91"/>
    <w:rsid w:val="00F200CD"/>
    <w:rsid w:val="00F20B4E"/>
    <w:rsid w:val="00F221D7"/>
    <w:rsid w:val="00F23D27"/>
    <w:rsid w:val="00F242B7"/>
    <w:rsid w:val="00F243EC"/>
    <w:rsid w:val="00F24721"/>
    <w:rsid w:val="00F25CC1"/>
    <w:rsid w:val="00F269B9"/>
    <w:rsid w:val="00F30E3C"/>
    <w:rsid w:val="00F31D08"/>
    <w:rsid w:val="00F3215A"/>
    <w:rsid w:val="00F32381"/>
    <w:rsid w:val="00F34FFE"/>
    <w:rsid w:val="00F36310"/>
    <w:rsid w:val="00F37E30"/>
    <w:rsid w:val="00F433B6"/>
    <w:rsid w:val="00F434A4"/>
    <w:rsid w:val="00F43B60"/>
    <w:rsid w:val="00F43FF5"/>
    <w:rsid w:val="00F44F86"/>
    <w:rsid w:val="00F450BC"/>
    <w:rsid w:val="00F45D45"/>
    <w:rsid w:val="00F4675B"/>
    <w:rsid w:val="00F4708C"/>
    <w:rsid w:val="00F50EC1"/>
    <w:rsid w:val="00F513E0"/>
    <w:rsid w:val="00F51756"/>
    <w:rsid w:val="00F53245"/>
    <w:rsid w:val="00F543AC"/>
    <w:rsid w:val="00F5440E"/>
    <w:rsid w:val="00F54497"/>
    <w:rsid w:val="00F54B43"/>
    <w:rsid w:val="00F54BED"/>
    <w:rsid w:val="00F55661"/>
    <w:rsid w:val="00F55A2B"/>
    <w:rsid w:val="00F55EE8"/>
    <w:rsid w:val="00F579C8"/>
    <w:rsid w:val="00F60270"/>
    <w:rsid w:val="00F60DA6"/>
    <w:rsid w:val="00F61056"/>
    <w:rsid w:val="00F61AE5"/>
    <w:rsid w:val="00F6251B"/>
    <w:rsid w:val="00F62FB8"/>
    <w:rsid w:val="00F63080"/>
    <w:rsid w:val="00F63D52"/>
    <w:rsid w:val="00F640DB"/>
    <w:rsid w:val="00F64472"/>
    <w:rsid w:val="00F64F59"/>
    <w:rsid w:val="00F65B63"/>
    <w:rsid w:val="00F660D0"/>
    <w:rsid w:val="00F66C20"/>
    <w:rsid w:val="00F66DD8"/>
    <w:rsid w:val="00F671E2"/>
    <w:rsid w:val="00F70B7B"/>
    <w:rsid w:val="00F713C8"/>
    <w:rsid w:val="00F72834"/>
    <w:rsid w:val="00F74569"/>
    <w:rsid w:val="00F75287"/>
    <w:rsid w:val="00F753A8"/>
    <w:rsid w:val="00F76CA1"/>
    <w:rsid w:val="00F7710E"/>
    <w:rsid w:val="00F7740A"/>
    <w:rsid w:val="00F776A8"/>
    <w:rsid w:val="00F81307"/>
    <w:rsid w:val="00F81592"/>
    <w:rsid w:val="00F835FC"/>
    <w:rsid w:val="00F84399"/>
    <w:rsid w:val="00F8469C"/>
    <w:rsid w:val="00F84CB5"/>
    <w:rsid w:val="00F8578A"/>
    <w:rsid w:val="00F85FF5"/>
    <w:rsid w:val="00F86BFE"/>
    <w:rsid w:val="00F8789F"/>
    <w:rsid w:val="00F91D48"/>
    <w:rsid w:val="00F92309"/>
    <w:rsid w:val="00F95A95"/>
    <w:rsid w:val="00F96ACB"/>
    <w:rsid w:val="00F97ED2"/>
    <w:rsid w:val="00FA00B2"/>
    <w:rsid w:val="00FA16BE"/>
    <w:rsid w:val="00FA198F"/>
    <w:rsid w:val="00FA25C4"/>
    <w:rsid w:val="00FA5F90"/>
    <w:rsid w:val="00FA69E8"/>
    <w:rsid w:val="00FA7BFD"/>
    <w:rsid w:val="00FB0BAB"/>
    <w:rsid w:val="00FB22E8"/>
    <w:rsid w:val="00FB3528"/>
    <w:rsid w:val="00FB38E0"/>
    <w:rsid w:val="00FB3A0A"/>
    <w:rsid w:val="00FB50B6"/>
    <w:rsid w:val="00FB5F2D"/>
    <w:rsid w:val="00FB6552"/>
    <w:rsid w:val="00FB6EC8"/>
    <w:rsid w:val="00FB7B3F"/>
    <w:rsid w:val="00FC07E5"/>
    <w:rsid w:val="00FC0C09"/>
    <w:rsid w:val="00FC2A97"/>
    <w:rsid w:val="00FC380E"/>
    <w:rsid w:val="00FC6278"/>
    <w:rsid w:val="00FC6FC2"/>
    <w:rsid w:val="00FC7071"/>
    <w:rsid w:val="00FC729B"/>
    <w:rsid w:val="00FC78B4"/>
    <w:rsid w:val="00FC7E55"/>
    <w:rsid w:val="00FD00D1"/>
    <w:rsid w:val="00FD071F"/>
    <w:rsid w:val="00FD13D4"/>
    <w:rsid w:val="00FD1CC6"/>
    <w:rsid w:val="00FD2B9F"/>
    <w:rsid w:val="00FD3937"/>
    <w:rsid w:val="00FD4406"/>
    <w:rsid w:val="00FD5285"/>
    <w:rsid w:val="00FD5541"/>
    <w:rsid w:val="00FD56B5"/>
    <w:rsid w:val="00FD6820"/>
    <w:rsid w:val="00FD6956"/>
    <w:rsid w:val="00FD6BEA"/>
    <w:rsid w:val="00FD7738"/>
    <w:rsid w:val="00FE14C1"/>
    <w:rsid w:val="00FE229D"/>
    <w:rsid w:val="00FE3DD0"/>
    <w:rsid w:val="00FE3F07"/>
    <w:rsid w:val="00FE429F"/>
    <w:rsid w:val="00FE517C"/>
    <w:rsid w:val="00FF032F"/>
    <w:rsid w:val="00FF080E"/>
    <w:rsid w:val="00FF097D"/>
    <w:rsid w:val="00FF0C92"/>
    <w:rsid w:val="00FF13D3"/>
    <w:rsid w:val="00FF1891"/>
    <w:rsid w:val="00FF2B8A"/>
    <w:rsid w:val="00FF3207"/>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36171"/>
  <w15:docId w15:val="{66786A15-1757-4294-8925-F4885C1F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829"/>
    <w:rPr>
      <w:sz w:val="24"/>
      <w:szCs w:val="24"/>
    </w:rPr>
  </w:style>
  <w:style w:type="paragraph" w:styleId="Heading1">
    <w:name w:val="heading 1"/>
    <w:basedOn w:val="Normal"/>
    <w:next w:val="Normal"/>
    <w:link w:val="Heading1Char"/>
    <w:uiPriority w:val="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rsid w:val="000771D9"/>
    <w:pPr>
      <w:numPr>
        <w:ilvl w:val="2"/>
        <w:numId w:val="24"/>
      </w:numPr>
      <w:spacing w:after="120"/>
    </w:pPr>
    <w:rPr>
      <w:i/>
    </w:rPr>
  </w:style>
  <w:style w:type="numbering" w:customStyle="1" w:styleId="CurrentList1">
    <w:name w:val="Current List1"/>
    <w:rsid w:val="007F7EB1"/>
    <w:pPr>
      <w:numPr>
        <w:numId w:val="22"/>
      </w:numPr>
    </w:pPr>
  </w:style>
  <w:style w:type="paragraph" w:customStyle="1" w:styleId="OCJENSKIRADOVIReferencija">
    <w:name w:val="OCJENSKI_RADOVI_Referencija"/>
    <w:basedOn w:val="OCJENSKIRADOVIFontParagraph"/>
    <w:rsid w:val="007416FA"/>
    <w:pPr>
      <w:numPr>
        <w:numId w:val="32"/>
      </w:numPr>
      <w:spacing w:line="360" w:lineRule="auto"/>
      <w:ind w:left="454" w:hanging="454"/>
    </w:pPr>
    <w:rPr>
      <w:sz w:val="22"/>
      <w:szCs w:val="20"/>
    </w:rPr>
  </w:style>
  <w:style w:type="paragraph" w:customStyle="1" w:styleId="OCJENSKIRADOVIHeader">
    <w:name w:val="OCJENSKI_RADOVI_Header"/>
    <w:basedOn w:val="OCJENSKIRADOVIFontParagraph"/>
    <w:rsid w:val="00F63080"/>
    <w:pPr>
      <w:tabs>
        <w:tab w:val="right" w:pos="9072"/>
      </w:tabs>
    </w:pPr>
    <w:rPr>
      <w:b/>
      <w:sz w:val="20"/>
      <w:szCs w:val="18"/>
    </w:rPr>
  </w:style>
  <w:style w:type="paragraph" w:customStyle="1" w:styleId="OCJENSKIRADOVIOdlomak1PRVIODLOMAK">
    <w:name w:val="OCJENSKI_RADOVI_Odlomak_1_PRVI_ODLOMAK"/>
    <w:basedOn w:val="OCJENSKIRADOVIFontParagraph"/>
    <w:next w:val="OCJENSKIRADOVIOdlomak2OSTALIODLOMCI"/>
    <w:link w:val="OCJENSKIRADOVIOdlomak1PRVIODLOMAKChar"/>
    <w:qFormat/>
    <w:rsid w:val="0009307D"/>
    <w:pPr>
      <w:spacing w:line="360" w:lineRule="auto"/>
      <w:jc w:val="both"/>
    </w:pPr>
    <w:rPr>
      <w:szCs w:val="20"/>
    </w:rPr>
  </w:style>
  <w:style w:type="paragraph" w:customStyle="1" w:styleId="OCJENSKIRADOVIOdlomak2OSTALIODLOMCI">
    <w:name w:val="OCJENSKI_RADOVI_Odlomak_2_OSTALI_ODLOMCI"/>
    <w:basedOn w:val="OCJENSKIRADOVIOdlomak1PRVIODLOMAK"/>
    <w:rsid w:val="00CC73D0"/>
    <w:pPr>
      <w:ind w:firstLine="340"/>
    </w:pPr>
  </w:style>
  <w:style w:type="paragraph" w:customStyle="1" w:styleId="CCAReference">
    <w:name w:val="CCA_Reference"/>
    <w:basedOn w:val="Normal"/>
    <w:rsid w:val="00EB7CC7"/>
    <w:pPr>
      <w:widowControl w:val="0"/>
      <w:numPr>
        <w:numId w:val="33"/>
      </w:numPr>
      <w:tabs>
        <w:tab w:val="left" w:pos="340"/>
      </w:tabs>
      <w:autoSpaceDE w:val="0"/>
      <w:autoSpaceDN w:val="0"/>
      <w:adjustRightInd w:val="0"/>
      <w:spacing w:line="200" w:lineRule="exact"/>
      <w:ind w:left="340" w:hanging="170"/>
      <w:jc w:val="both"/>
    </w:pPr>
    <w:rPr>
      <w:sz w:val="16"/>
      <w:szCs w:val="18"/>
    </w:rPr>
  </w:style>
  <w:style w:type="paragraph" w:customStyle="1" w:styleId="OCJENSKIRADOVI1Naslovpoglavlja">
    <w:name w:val="OCJENSKI_RADOVI_1_Naslov_poglavlja"/>
    <w:basedOn w:val="OCJENSKIRADOVI0Naslovsadrzaja"/>
    <w:link w:val="OCJENSKIRADOVI1NaslovpoglavljaChar"/>
    <w:rsid w:val="00BC4A5C"/>
    <w:pPr>
      <w:numPr>
        <w:numId w:val="24"/>
      </w:numPr>
      <w:tabs>
        <w:tab w:val="left" w:pos="1134"/>
      </w:tabs>
      <w:ind w:left="680" w:hanging="680"/>
      <w:outlineLvl w:val="0"/>
    </w:pPr>
    <w:rPr>
      <w:caps/>
    </w:rPr>
  </w:style>
  <w:style w:type="character" w:customStyle="1" w:styleId="OCJENSKIRADOVI1NaslovpoglavljaChar">
    <w:name w:val="OCJENSKI_RADOVI_1_Naslov_poglavlja Char"/>
    <w:basedOn w:val="DefaultParagraphFont"/>
    <w:link w:val="OCJENSKIRADOVI1Naslovpoglavlja"/>
    <w:rsid w:val="00BC4A5C"/>
    <w:rPr>
      <w:rFonts w:ascii="Calibri" w:hAnsi="Calibri"/>
      <w:b/>
      <w:caps/>
      <w:color w:val="640000"/>
      <w:sz w:val="36"/>
      <w:szCs w:val="24"/>
      <w:lang w:val="hr-HR"/>
    </w:rPr>
  </w:style>
  <w:style w:type="paragraph" w:customStyle="1" w:styleId="OCJENSKIRADOVIFooter">
    <w:name w:val="OCJENSKI_RADOVI_Footer"/>
    <w:basedOn w:val="OCJENSKIRADOVIFontParagraph"/>
    <w:rsid w:val="00F63080"/>
    <w:pPr>
      <w:tabs>
        <w:tab w:val="right" w:pos="9072"/>
      </w:tabs>
    </w:pPr>
    <w:rPr>
      <w:b/>
      <w:sz w:val="20"/>
      <w:szCs w:val="18"/>
    </w:rPr>
  </w:style>
  <w:style w:type="paragraph" w:customStyle="1" w:styleId="OCJENSKIRADOVIFontParagraph">
    <w:name w:val="OCJENSKI_RADOVI_Font_Paragraph"/>
    <w:qFormat/>
    <w:rsid w:val="007416FA"/>
    <w:rPr>
      <w:sz w:val="24"/>
      <w:szCs w:val="24"/>
      <w:lang w:val="hr-HR"/>
    </w:rPr>
  </w:style>
  <w:style w:type="paragraph" w:customStyle="1" w:styleId="OCJENSKIRADOVIOdlomak3NASTAVAKODLOMKA">
    <w:name w:val="OCJENSKI_RADOVI_Odlomak_3_NASTAVAK_ODLOMKA"/>
    <w:basedOn w:val="OCJENSKIRADOVIOdlomak1PRVIODLOMAK"/>
    <w:link w:val="OCJENSKIRADOVIOdlomak3NASTAVAKODLOMKAChar"/>
    <w:rsid w:val="0009307D"/>
  </w:style>
  <w:style w:type="character" w:customStyle="1" w:styleId="OCJENSKIRADOVIOdlomak3NASTAVAKODLOMKAChar">
    <w:name w:val="OCJENSKI_RADOVI_Odlomak_3_NASTAVAK_ODLOMKA Char"/>
    <w:basedOn w:val="DefaultParagraphFont"/>
    <w:link w:val="OCJENSKIRADOVIOdlomak3NASTAVAKODLOMKA"/>
    <w:rsid w:val="0009307D"/>
    <w:rPr>
      <w:rFonts w:ascii="Calibri" w:hAnsi="Calibri"/>
      <w:sz w:val="24"/>
      <w:lang w:val="hr-HR"/>
    </w:rPr>
  </w:style>
  <w:style w:type="paragraph" w:styleId="TOC4">
    <w:name w:val="toc 4"/>
    <w:basedOn w:val="Normal"/>
    <w:next w:val="Normal"/>
    <w:autoRedefine/>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i w:val="0"/>
      <w:color w:val="003399"/>
      <w:sz w:val="20"/>
      <w:u w:val="single"/>
    </w:rPr>
  </w:style>
  <w:style w:type="paragraph" w:customStyle="1" w:styleId="OCJENSKIRADOVI2Podnaslovpoglavlja">
    <w:name w:val="OCJENSKI_RADOVI_2_Podnaslov_poglavlja"/>
    <w:basedOn w:val="OCJENSKIRADOVIFontParagraph"/>
    <w:next w:val="Normal"/>
    <w:link w:val="OCJENSKIRADOVI2PodnaslovpoglavljaChar"/>
    <w:rsid w:val="006A7229"/>
    <w:pPr>
      <w:numPr>
        <w:ilvl w:val="1"/>
        <w:numId w:val="24"/>
      </w:numPr>
      <w:spacing w:before="240" w:after="120"/>
      <w:outlineLvl w:val="1"/>
    </w:pPr>
    <w:rPr>
      <w:b/>
      <w:sz w:val="28"/>
    </w:rPr>
  </w:style>
  <w:style w:type="character" w:customStyle="1" w:styleId="OCJENSKIRADOVI2PodnaslovpoglavljaChar">
    <w:name w:val="OCJENSKI_RADOVI_2_Podnaslov_poglavlja Char"/>
    <w:basedOn w:val="DefaultParagraphFont"/>
    <w:link w:val="OCJENSKIRADOVI2Podnaslovpoglavlja"/>
    <w:rsid w:val="006A7229"/>
    <w:rPr>
      <w:b/>
      <w:sz w:val="28"/>
      <w:szCs w:val="24"/>
      <w:lang w:val="hr-HR"/>
    </w:rPr>
  </w:style>
  <w:style w:type="paragraph" w:styleId="Header">
    <w:name w:val="header"/>
    <w:basedOn w:val="Normal"/>
    <w:rsid w:val="00727650"/>
    <w:pPr>
      <w:tabs>
        <w:tab w:val="center" w:pos="4320"/>
        <w:tab w:val="right" w:pos="8640"/>
      </w:tabs>
    </w:pPr>
  </w:style>
  <w:style w:type="paragraph" w:styleId="Footer">
    <w:name w:val="footer"/>
    <w:basedOn w:val="Normal"/>
    <w:rsid w:val="00727650"/>
    <w:pPr>
      <w:tabs>
        <w:tab w:val="center" w:pos="4320"/>
        <w:tab w:val="right" w:pos="8640"/>
      </w:tabs>
    </w:pPr>
  </w:style>
  <w:style w:type="paragraph" w:styleId="TOCHeading">
    <w:name w:val="TOC Heading"/>
    <w:basedOn w:val="Heading1"/>
    <w:next w:val="Normal"/>
    <w:uiPriority w:val="39"/>
    <w:unhideWhenUsed/>
    <w:qFormat/>
    <w:rsid w:val="00294BFB"/>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OCJENSKIRADOVI0Naslovsadrzaja">
    <w:name w:val="OCJENSKI_RADOVI_0_Naslov_sadrzaja"/>
    <w:basedOn w:val="OCJENSKIRADOVIFontParagraph"/>
    <w:qFormat/>
    <w:rsid w:val="0065627C"/>
    <w:pPr>
      <w:spacing w:before="600" w:after="480"/>
    </w:pPr>
    <w:rPr>
      <w:b/>
      <w:color w:val="003399"/>
      <w:sz w:val="36"/>
    </w:rPr>
  </w:style>
  <w:style w:type="character" w:styleId="CommentReference">
    <w:name w:val="annotation reference"/>
    <w:basedOn w:val="DefaultParagraphFont"/>
    <w:semiHidden/>
    <w:rsid w:val="005B0FE9"/>
    <w:rPr>
      <w:sz w:val="16"/>
      <w:szCs w:val="16"/>
    </w:rPr>
  </w:style>
  <w:style w:type="paragraph" w:styleId="CommentText">
    <w:name w:val="annotation text"/>
    <w:basedOn w:val="Normal"/>
    <w:semiHidden/>
    <w:rsid w:val="005B0FE9"/>
    <w:rPr>
      <w:sz w:val="20"/>
      <w:szCs w:val="20"/>
    </w:rPr>
  </w:style>
  <w:style w:type="paragraph" w:styleId="CommentSubject">
    <w:name w:val="annotation subject"/>
    <w:basedOn w:val="CommentText"/>
    <w:next w:val="CommentText"/>
    <w:semiHidden/>
    <w:rsid w:val="005B0FE9"/>
    <w:rPr>
      <w:b/>
      <w:bCs/>
    </w:rPr>
  </w:style>
  <w:style w:type="paragraph" w:styleId="BalloonText">
    <w:name w:val="Balloon Text"/>
    <w:basedOn w:val="Normal"/>
    <w:semiHidden/>
    <w:rsid w:val="005B0FE9"/>
    <w:rPr>
      <w:rFonts w:ascii="Tahoma" w:hAnsi="Tahoma" w:cs="Tahoma"/>
      <w:sz w:val="16"/>
      <w:szCs w:val="16"/>
    </w:rPr>
  </w:style>
  <w:style w:type="paragraph" w:styleId="TOC1">
    <w:name w:val="toc 1"/>
    <w:aliases w:val="OCJENSKI_RADOVI_TOC_1"/>
    <w:basedOn w:val="Normal"/>
    <w:next w:val="Normal"/>
    <w:uiPriority w:val="39"/>
    <w:rsid w:val="0065627C"/>
    <w:pPr>
      <w:tabs>
        <w:tab w:val="left" w:pos="567"/>
        <w:tab w:val="right" w:leader="dot" w:pos="9072"/>
      </w:tabs>
      <w:spacing w:before="120"/>
    </w:pPr>
    <w:rPr>
      <w:b/>
      <w:caps/>
      <w:noProof/>
      <w:color w:val="003399"/>
    </w:rPr>
  </w:style>
  <w:style w:type="paragraph" w:styleId="TOC9">
    <w:name w:val="toc 9"/>
    <w:basedOn w:val="Normal"/>
    <w:next w:val="Normal"/>
    <w:autoRedefine/>
    <w:semiHidden/>
    <w:rsid w:val="00060EB5"/>
    <w:pPr>
      <w:ind w:left="1920"/>
    </w:pPr>
  </w:style>
  <w:style w:type="paragraph" w:styleId="TOC2">
    <w:name w:val="toc 2"/>
    <w:aliases w:val="OCJENSKI_RADOVI_TOC_2"/>
    <w:basedOn w:val="Normal"/>
    <w:next w:val="Normal"/>
    <w:uiPriority w:val="39"/>
    <w:rsid w:val="0065627C"/>
    <w:pPr>
      <w:tabs>
        <w:tab w:val="left" w:pos="567"/>
        <w:tab w:val="right" w:leader="dot" w:pos="9072"/>
      </w:tabs>
      <w:spacing w:before="120"/>
      <w:ind w:left="567" w:hanging="567"/>
    </w:pPr>
    <w:rPr>
      <w:b/>
      <w:sz w:val="22"/>
    </w:rPr>
  </w:style>
  <w:style w:type="paragraph" w:styleId="TOC3">
    <w:name w:val="toc 3"/>
    <w:aliases w:val="OCJENSKI_RADOVI_TOC_3"/>
    <w:basedOn w:val="Normal"/>
    <w:next w:val="Normal"/>
    <w:uiPriority w:val="39"/>
    <w:rsid w:val="0065627C"/>
    <w:pPr>
      <w:tabs>
        <w:tab w:val="left" w:pos="567"/>
        <w:tab w:val="right" w:leader="dot" w:pos="9072"/>
      </w:tabs>
      <w:spacing w:before="120"/>
      <w:ind w:left="567" w:hanging="567"/>
    </w:pPr>
    <w:rPr>
      <w:i/>
      <w:sz w:val="22"/>
    </w:rPr>
  </w:style>
  <w:style w:type="character" w:customStyle="1" w:styleId="OCJENSKIRADOVIFontCharacter">
    <w:name w:val="OCJENSKI_RADOVI_Font_Character"/>
    <w:uiPriority w:val="1"/>
    <w:qFormat/>
    <w:rsid w:val="007A649E"/>
    <w:rPr>
      <w:rFonts w:ascii="Times New Roman" w:hAnsi="Times New Roman"/>
      <w:i w:val="0"/>
      <w:u w:val="none"/>
    </w:rPr>
  </w:style>
  <w:style w:type="character" w:customStyle="1" w:styleId="OCJENSKIRADOVIOdlomak1PRVIODLOMAKChar">
    <w:name w:val="OCJENSKI_RADOVI_Odlomak_1_PRVI_ODLOMAK Char"/>
    <w:basedOn w:val="DefaultParagraphFont"/>
    <w:link w:val="OCJENSKIRADOVIOdlomak1PRVIODLOMAK"/>
    <w:rsid w:val="000B3A7B"/>
    <w:rPr>
      <w:sz w:val="24"/>
      <w:lang w:val="hr-HR"/>
    </w:rPr>
  </w:style>
  <w:style w:type="character" w:styleId="Emphasis">
    <w:name w:val="Emphasis"/>
    <w:basedOn w:val="DefaultParagraphFont"/>
    <w:uiPriority w:val="20"/>
    <w:qFormat/>
    <w:rsid w:val="00F31D08"/>
    <w:rPr>
      <w:i/>
      <w:iCs/>
    </w:rPr>
  </w:style>
  <w:style w:type="character" w:styleId="Strong">
    <w:name w:val="Strong"/>
    <w:basedOn w:val="DefaultParagraphFont"/>
    <w:uiPriority w:val="22"/>
    <w:qFormat/>
    <w:rsid w:val="000A025F"/>
    <w:rPr>
      <w:b/>
      <w:bCs/>
    </w:rPr>
  </w:style>
  <w:style w:type="paragraph" w:styleId="ListParagraph">
    <w:name w:val="List Paragraph"/>
    <w:basedOn w:val="Normal"/>
    <w:uiPriority w:val="34"/>
    <w:qFormat/>
    <w:rsid w:val="000B5D0E"/>
    <w:pPr>
      <w:ind w:left="720"/>
      <w:contextualSpacing/>
    </w:pPr>
  </w:style>
  <w:style w:type="paragraph" w:styleId="NormalWeb">
    <w:name w:val="Normal (Web)"/>
    <w:basedOn w:val="Normal"/>
    <w:semiHidden/>
    <w:unhideWhenUsed/>
    <w:rsid w:val="0071225E"/>
  </w:style>
  <w:style w:type="paragraph" w:styleId="Caption">
    <w:name w:val="caption"/>
    <w:basedOn w:val="Normal"/>
    <w:next w:val="Normal"/>
    <w:unhideWhenUsed/>
    <w:qFormat/>
    <w:rsid w:val="00861E7D"/>
    <w:pPr>
      <w:spacing w:after="200"/>
    </w:pPr>
    <w:rPr>
      <w:i/>
      <w:iCs/>
      <w:color w:val="1F497D" w:themeColor="text2"/>
      <w:sz w:val="18"/>
      <w:szCs w:val="18"/>
    </w:rPr>
  </w:style>
  <w:style w:type="character" w:customStyle="1" w:styleId="Heading1Char">
    <w:name w:val="Heading 1 Char"/>
    <w:basedOn w:val="DefaultParagraphFont"/>
    <w:link w:val="Heading1"/>
    <w:uiPriority w:val="9"/>
    <w:rsid w:val="00C47CE2"/>
    <w:rPr>
      <w:rFonts w:ascii="Arial" w:hAnsi="Arial" w:cs="Arial"/>
      <w:b/>
      <w:bCs/>
      <w:kern w:val="32"/>
      <w:sz w:val="32"/>
      <w:szCs w:val="32"/>
    </w:rPr>
  </w:style>
  <w:style w:type="paragraph" w:styleId="Revision">
    <w:name w:val="Revision"/>
    <w:hidden/>
    <w:uiPriority w:val="99"/>
    <w:semiHidden/>
    <w:rsid w:val="009E3F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041">
      <w:bodyDiv w:val="1"/>
      <w:marLeft w:val="0"/>
      <w:marRight w:val="0"/>
      <w:marTop w:val="0"/>
      <w:marBottom w:val="0"/>
      <w:divBdr>
        <w:top w:val="none" w:sz="0" w:space="0" w:color="auto"/>
        <w:left w:val="none" w:sz="0" w:space="0" w:color="auto"/>
        <w:bottom w:val="none" w:sz="0" w:space="0" w:color="auto"/>
        <w:right w:val="none" w:sz="0" w:space="0" w:color="auto"/>
      </w:divBdr>
    </w:div>
    <w:div w:id="138428879">
      <w:bodyDiv w:val="1"/>
      <w:marLeft w:val="0"/>
      <w:marRight w:val="0"/>
      <w:marTop w:val="0"/>
      <w:marBottom w:val="0"/>
      <w:divBdr>
        <w:top w:val="none" w:sz="0" w:space="0" w:color="auto"/>
        <w:left w:val="none" w:sz="0" w:space="0" w:color="auto"/>
        <w:bottom w:val="none" w:sz="0" w:space="0" w:color="auto"/>
        <w:right w:val="none" w:sz="0" w:space="0" w:color="auto"/>
      </w:divBdr>
    </w:div>
    <w:div w:id="356198128">
      <w:bodyDiv w:val="1"/>
      <w:marLeft w:val="0"/>
      <w:marRight w:val="0"/>
      <w:marTop w:val="0"/>
      <w:marBottom w:val="0"/>
      <w:divBdr>
        <w:top w:val="none" w:sz="0" w:space="0" w:color="auto"/>
        <w:left w:val="none" w:sz="0" w:space="0" w:color="auto"/>
        <w:bottom w:val="none" w:sz="0" w:space="0" w:color="auto"/>
        <w:right w:val="none" w:sz="0" w:space="0" w:color="auto"/>
      </w:divBdr>
    </w:div>
    <w:div w:id="366954306">
      <w:bodyDiv w:val="1"/>
      <w:marLeft w:val="0"/>
      <w:marRight w:val="0"/>
      <w:marTop w:val="0"/>
      <w:marBottom w:val="0"/>
      <w:divBdr>
        <w:top w:val="none" w:sz="0" w:space="0" w:color="auto"/>
        <w:left w:val="none" w:sz="0" w:space="0" w:color="auto"/>
        <w:bottom w:val="none" w:sz="0" w:space="0" w:color="auto"/>
        <w:right w:val="none" w:sz="0" w:space="0" w:color="auto"/>
      </w:divBdr>
      <w:divsChild>
        <w:div w:id="216014210">
          <w:marLeft w:val="0"/>
          <w:marRight w:val="0"/>
          <w:marTop w:val="0"/>
          <w:marBottom w:val="0"/>
          <w:divBdr>
            <w:top w:val="none" w:sz="0" w:space="0" w:color="auto"/>
            <w:left w:val="none" w:sz="0" w:space="0" w:color="auto"/>
            <w:bottom w:val="none" w:sz="0" w:space="0" w:color="auto"/>
            <w:right w:val="none" w:sz="0" w:space="0" w:color="auto"/>
          </w:divBdr>
        </w:div>
      </w:divsChild>
    </w:div>
    <w:div w:id="426779439">
      <w:bodyDiv w:val="1"/>
      <w:marLeft w:val="0"/>
      <w:marRight w:val="0"/>
      <w:marTop w:val="0"/>
      <w:marBottom w:val="0"/>
      <w:divBdr>
        <w:top w:val="none" w:sz="0" w:space="0" w:color="auto"/>
        <w:left w:val="none" w:sz="0" w:space="0" w:color="auto"/>
        <w:bottom w:val="none" w:sz="0" w:space="0" w:color="auto"/>
        <w:right w:val="none" w:sz="0" w:space="0" w:color="auto"/>
      </w:divBdr>
    </w:div>
    <w:div w:id="580993238">
      <w:bodyDiv w:val="1"/>
      <w:marLeft w:val="0"/>
      <w:marRight w:val="0"/>
      <w:marTop w:val="0"/>
      <w:marBottom w:val="0"/>
      <w:divBdr>
        <w:top w:val="none" w:sz="0" w:space="0" w:color="auto"/>
        <w:left w:val="none" w:sz="0" w:space="0" w:color="auto"/>
        <w:bottom w:val="none" w:sz="0" w:space="0" w:color="auto"/>
        <w:right w:val="none" w:sz="0" w:space="0" w:color="auto"/>
      </w:divBdr>
    </w:div>
    <w:div w:id="686103507">
      <w:bodyDiv w:val="1"/>
      <w:marLeft w:val="0"/>
      <w:marRight w:val="0"/>
      <w:marTop w:val="0"/>
      <w:marBottom w:val="0"/>
      <w:divBdr>
        <w:top w:val="none" w:sz="0" w:space="0" w:color="auto"/>
        <w:left w:val="none" w:sz="0" w:space="0" w:color="auto"/>
        <w:bottom w:val="none" w:sz="0" w:space="0" w:color="auto"/>
        <w:right w:val="none" w:sz="0" w:space="0" w:color="auto"/>
      </w:divBdr>
    </w:div>
    <w:div w:id="694044316">
      <w:bodyDiv w:val="1"/>
      <w:marLeft w:val="0"/>
      <w:marRight w:val="0"/>
      <w:marTop w:val="0"/>
      <w:marBottom w:val="0"/>
      <w:divBdr>
        <w:top w:val="none" w:sz="0" w:space="0" w:color="auto"/>
        <w:left w:val="none" w:sz="0" w:space="0" w:color="auto"/>
        <w:bottom w:val="none" w:sz="0" w:space="0" w:color="auto"/>
        <w:right w:val="none" w:sz="0" w:space="0" w:color="auto"/>
      </w:divBdr>
    </w:div>
    <w:div w:id="824320613">
      <w:bodyDiv w:val="1"/>
      <w:marLeft w:val="0"/>
      <w:marRight w:val="0"/>
      <w:marTop w:val="0"/>
      <w:marBottom w:val="0"/>
      <w:divBdr>
        <w:top w:val="none" w:sz="0" w:space="0" w:color="auto"/>
        <w:left w:val="none" w:sz="0" w:space="0" w:color="auto"/>
        <w:bottom w:val="none" w:sz="0" w:space="0" w:color="auto"/>
        <w:right w:val="none" w:sz="0" w:space="0" w:color="auto"/>
      </w:divBdr>
    </w:div>
    <w:div w:id="990140564">
      <w:bodyDiv w:val="1"/>
      <w:marLeft w:val="0"/>
      <w:marRight w:val="0"/>
      <w:marTop w:val="0"/>
      <w:marBottom w:val="0"/>
      <w:divBdr>
        <w:top w:val="none" w:sz="0" w:space="0" w:color="auto"/>
        <w:left w:val="none" w:sz="0" w:space="0" w:color="auto"/>
        <w:bottom w:val="none" w:sz="0" w:space="0" w:color="auto"/>
        <w:right w:val="none" w:sz="0" w:space="0" w:color="auto"/>
      </w:divBdr>
    </w:div>
    <w:div w:id="998733268">
      <w:bodyDiv w:val="1"/>
      <w:marLeft w:val="0"/>
      <w:marRight w:val="0"/>
      <w:marTop w:val="0"/>
      <w:marBottom w:val="0"/>
      <w:divBdr>
        <w:top w:val="none" w:sz="0" w:space="0" w:color="auto"/>
        <w:left w:val="none" w:sz="0" w:space="0" w:color="auto"/>
        <w:bottom w:val="none" w:sz="0" w:space="0" w:color="auto"/>
        <w:right w:val="none" w:sz="0" w:space="0" w:color="auto"/>
      </w:divBdr>
    </w:div>
    <w:div w:id="1188524603">
      <w:bodyDiv w:val="1"/>
      <w:marLeft w:val="0"/>
      <w:marRight w:val="0"/>
      <w:marTop w:val="0"/>
      <w:marBottom w:val="0"/>
      <w:divBdr>
        <w:top w:val="none" w:sz="0" w:space="0" w:color="auto"/>
        <w:left w:val="none" w:sz="0" w:space="0" w:color="auto"/>
        <w:bottom w:val="none" w:sz="0" w:space="0" w:color="auto"/>
        <w:right w:val="none" w:sz="0" w:space="0" w:color="auto"/>
      </w:divBdr>
    </w:div>
    <w:div w:id="1223247710">
      <w:bodyDiv w:val="1"/>
      <w:marLeft w:val="0"/>
      <w:marRight w:val="0"/>
      <w:marTop w:val="0"/>
      <w:marBottom w:val="0"/>
      <w:divBdr>
        <w:top w:val="none" w:sz="0" w:space="0" w:color="auto"/>
        <w:left w:val="none" w:sz="0" w:space="0" w:color="auto"/>
        <w:bottom w:val="none" w:sz="0" w:space="0" w:color="auto"/>
        <w:right w:val="none" w:sz="0" w:space="0" w:color="auto"/>
      </w:divBdr>
    </w:div>
    <w:div w:id="1283607474">
      <w:bodyDiv w:val="1"/>
      <w:marLeft w:val="0"/>
      <w:marRight w:val="0"/>
      <w:marTop w:val="0"/>
      <w:marBottom w:val="0"/>
      <w:divBdr>
        <w:top w:val="none" w:sz="0" w:space="0" w:color="auto"/>
        <w:left w:val="none" w:sz="0" w:space="0" w:color="auto"/>
        <w:bottom w:val="none" w:sz="0" w:space="0" w:color="auto"/>
        <w:right w:val="none" w:sz="0" w:space="0" w:color="auto"/>
      </w:divBdr>
    </w:div>
    <w:div w:id="1441534569">
      <w:bodyDiv w:val="1"/>
      <w:marLeft w:val="0"/>
      <w:marRight w:val="0"/>
      <w:marTop w:val="0"/>
      <w:marBottom w:val="0"/>
      <w:divBdr>
        <w:top w:val="none" w:sz="0" w:space="0" w:color="auto"/>
        <w:left w:val="none" w:sz="0" w:space="0" w:color="auto"/>
        <w:bottom w:val="none" w:sz="0" w:space="0" w:color="auto"/>
        <w:right w:val="none" w:sz="0" w:space="0" w:color="auto"/>
      </w:divBdr>
    </w:div>
    <w:div w:id="1583641579">
      <w:bodyDiv w:val="1"/>
      <w:marLeft w:val="0"/>
      <w:marRight w:val="0"/>
      <w:marTop w:val="0"/>
      <w:marBottom w:val="0"/>
      <w:divBdr>
        <w:top w:val="none" w:sz="0" w:space="0" w:color="auto"/>
        <w:left w:val="none" w:sz="0" w:space="0" w:color="auto"/>
        <w:bottom w:val="none" w:sz="0" w:space="0" w:color="auto"/>
        <w:right w:val="none" w:sz="0" w:space="0" w:color="auto"/>
      </w:divBdr>
      <w:divsChild>
        <w:div w:id="842284062">
          <w:marLeft w:val="0"/>
          <w:marRight w:val="0"/>
          <w:marTop w:val="0"/>
          <w:marBottom w:val="0"/>
          <w:divBdr>
            <w:top w:val="none" w:sz="0" w:space="0" w:color="auto"/>
            <w:left w:val="none" w:sz="0" w:space="0" w:color="auto"/>
            <w:bottom w:val="none" w:sz="0" w:space="0" w:color="auto"/>
            <w:right w:val="none" w:sz="0" w:space="0" w:color="auto"/>
          </w:divBdr>
        </w:div>
      </w:divsChild>
    </w:div>
    <w:div w:id="1858494404">
      <w:bodyDiv w:val="1"/>
      <w:marLeft w:val="0"/>
      <w:marRight w:val="0"/>
      <w:marTop w:val="0"/>
      <w:marBottom w:val="0"/>
      <w:divBdr>
        <w:top w:val="none" w:sz="0" w:space="0" w:color="auto"/>
        <w:left w:val="none" w:sz="0" w:space="0" w:color="auto"/>
        <w:bottom w:val="none" w:sz="0" w:space="0" w:color="auto"/>
        <w:right w:val="none" w:sz="0" w:space="0" w:color="auto"/>
      </w:divBdr>
      <w:divsChild>
        <w:div w:id="670720333">
          <w:marLeft w:val="0"/>
          <w:marRight w:val="0"/>
          <w:marTop w:val="0"/>
          <w:marBottom w:val="0"/>
          <w:divBdr>
            <w:top w:val="none" w:sz="0" w:space="0" w:color="auto"/>
            <w:left w:val="none" w:sz="0" w:space="0" w:color="auto"/>
            <w:bottom w:val="none" w:sz="0" w:space="0" w:color="auto"/>
            <w:right w:val="none" w:sz="0" w:space="0" w:color="auto"/>
          </w:divBdr>
          <w:divsChild>
            <w:div w:id="7994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8441">
      <w:bodyDiv w:val="1"/>
      <w:marLeft w:val="0"/>
      <w:marRight w:val="0"/>
      <w:marTop w:val="0"/>
      <w:marBottom w:val="0"/>
      <w:divBdr>
        <w:top w:val="none" w:sz="0" w:space="0" w:color="auto"/>
        <w:left w:val="none" w:sz="0" w:space="0" w:color="auto"/>
        <w:bottom w:val="none" w:sz="0" w:space="0" w:color="auto"/>
        <w:right w:val="none" w:sz="0" w:space="0" w:color="auto"/>
      </w:divBdr>
    </w:div>
    <w:div w:id="20393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D5BC-A2C5-453C-AB47-ABFF3EF4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Numeričke metode temeljene na interpolacijskim formulama</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Nika Jakobović</cp:lastModifiedBy>
  <cp:revision>2</cp:revision>
  <cp:lastPrinted>2013-08-28T10:43:00Z</cp:lastPrinted>
  <dcterms:created xsi:type="dcterms:W3CDTF">2025-04-07T15:39:00Z</dcterms:created>
  <dcterms:modified xsi:type="dcterms:W3CDTF">2025-04-07T15:39:00Z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Full=9 pt_x000d_
Script=7</vt:lpwstr>
  </property>
  <property fmtid="{D5CDD505-2E9C-101B-9397-08002B2CF9AE}" pid="3" name="MTPreferences 1">
    <vt:lpwstr>0 %_x000d_
ScriptScript=50 %_x000d_
Symbol=150 %_x000d_
SubSymbol=100 %_x000d_
User1=75 %_x000d_
User2=150 %_x000d_
SmallLargeIncr=1 pt_x000d_
_x000d_
[Spacing]_x000d_
LineSpacing=150 %_x000d_
MatrixRowSpacing=150 %_x000d_
MatrixColSpacing=100 %_x000d_
SuperscriptHeight=40 %_x000d_
SubscriptDepth=20 %_x000d_
SubSupGap=8 %_x000d_
LimHeight=40 %</vt:lpwstr>
  </property>
  <property fmtid="{D5CDD505-2E9C-101B-9397-08002B2CF9AE}" pid="4" name="MTPreferences 2">
    <vt:lpwstr>_x000d_
LimDepth=90 %_x000d_
LimLineSpacing=100 %_x000d_
NumerHeight=35 %_x000d_
DenomDepth=90 %_x000d_
FractBarOver=5 %_x000d_
FractBarThick=5 %_x000d_
SubFractBarThick=2,5 %_x000d_
FractGap=8 %_x000d_
FenceOver=0 %_x000d_
OperSpacing=120 %_x000d_
NonOperSpacing=100 %_x000d_
CharWidth=0 %_x000d_
MinGap=8 %_x000d_
VertRadGap=10 %_x000d_
HorizR</vt:lpwstr>
  </property>
  <property fmtid="{D5CDD505-2E9C-101B-9397-08002B2CF9AE}" pid="5" name="MTPreferences 3">
    <vt:lpwstr>adGap=15 %_x000d_
RadWidth=100 %_x000d_
EmbellGap=12,5 %_x000d_
PrimeHeight=45 %_x000d_
BoxStrokeThick=5 %_x000d_
StikeThruThick=5 %_x000d_
MatrixLineThick=5 %_x000d_
RadStrokeThick=5 %_x000d_
HorizFenceGap=20 %_x000d_
_x000d_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y fmtid="{D5CDD505-2E9C-101B-9397-08002B2CF9AE}" pid="10" name="GrammarlyDocumentId">
    <vt:lpwstr>dcd419c53fb0c107d4bd278988bcce893cba2407c6a5bd27ff5009722c71af67</vt:lpwstr>
  </property>
</Properties>
</file>