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9A" w:rsidRPr="00D301B1" w:rsidRDefault="004C329A" w:rsidP="004C329A">
      <w:pPr>
        <w:spacing w:after="0" w:line="240" w:lineRule="auto"/>
        <w:jc w:val="center"/>
        <w:rPr>
          <w:rFonts w:cstheme="minorHAnsi"/>
          <w:b/>
          <w:i/>
        </w:rPr>
      </w:pPr>
      <w:r w:rsidRPr="00D301B1">
        <w:rPr>
          <w:rFonts w:cstheme="minorHAnsi"/>
          <w:b/>
          <w:i/>
        </w:rPr>
        <w:t>Popis tema i termina izlaganja iz kolegija Seminar iz Geografskih osnova Globalizacije</w:t>
      </w:r>
    </w:p>
    <w:p w:rsidR="00D00083" w:rsidRPr="00D301B1" w:rsidRDefault="00D00083" w:rsidP="004C329A">
      <w:pPr>
        <w:spacing w:after="0" w:line="240" w:lineRule="auto"/>
        <w:jc w:val="center"/>
        <w:rPr>
          <w:rFonts w:cstheme="minorHAnsi"/>
          <w:b/>
          <w:i/>
        </w:rPr>
      </w:pPr>
      <w:r w:rsidRPr="00D301B1">
        <w:rPr>
          <w:rFonts w:cstheme="minorHAnsi"/>
          <w:b/>
          <w:i/>
        </w:rPr>
        <w:t>202</w:t>
      </w:r>
      <w:r w:rsidR="00D567FF">
        <w:rPr>
          <w:rFonts w:cstheme="minorHAnsi"/>
          <w:b/>
          <w:i/>
        </w:rPr>
        <w:t>3</w:t>
      </w:r>
      <w:r w:rsidRPr="00D301B1">
        <w:rPr>
          <w:rFonts w:cstheme="minorHAnsi"/>
          <w:b/>
          <w:i/>
        </w:rPr>
        <w:t>/2</w:t>
      </w:r>
      <w:r w:rsidR="00D567FF">
        <w:rPr>
          <w:rFonts w:cstheme="minorHAnsi"/>
          <w:b/>
          <w:i/>
        </w:rPr>
        <w:t>4</w:t>
      </w:r>
      <w:r w:rsidRPr="00D301B1">
        <w:rPr>
          <w:rFonts w:cstheme="minorHAnsi"/>
          <w:b/>
          <w:i/>
        </w:rPr>
        <w:t>.</w:t>
      </w:r>
    </w:p>
    <w:p w:rsidR="004C329A" w:rsidRPr="00D301B1" w:rsidRDefault="004C329A" w:rsidP="004C329A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leGrid"/>
        <w:tblW w:w="8920" w:type="dxa"/>
        <w:tblInd w:w="-5" w:type="dxa"/>
        <w:tblLook w:val="04A0" w:firstRow="1" w:lastRow="0" w:firstColumn="1" w:lastColumn="0" w:noHBand="0" w:noVBand="1"/>
      </w:tblPr>
      <w:tblGrid>
        <w:gridCol w:w="2620"/>
        <w:gridCol w:w="5236"/>
        <w:gridCol w:w="1064"/>
      </w:tblGrid>
      <w:tr w:rsidR="00B66C50" w:rsidRPr="00D301B1" w:rsidTr="00B66C50">
        <w:tc>
          <w:tcPr>
            <w:tcW w:w="2620" w:type="dxa"/>
          </w:tcPr>
          <w:p w:rsidR="00B66C50" w:rsidRPr="00D301B1" w:rsidRDefault="00B66C50" w:rsidP="004C329A">
            <w:pPr>
              <w:spacing w:after="0" w:line="240" w:lineRule="auto"/>
              <w:rPr>
                <w:rFonts w:cstheme="minorHAnsi"/>
                <w:b/>
              </w:rPr>
            </w:pPr>
            <w:r w:rsidRPr="00D301B1">
              <w:rPr>
                <w:rFonts w:cstheme="minorHAnsi"/>
                <w:b/>
              </w:rPr>
              <w:t xml:space="preserve">Ime i prezime </w:t>
            </w:r>
          </w:p>
        </w:tc>
        <w:tc>
          <w:tcPr>
            <w:tcW w:w="5236" w:type="dxa"/>
          </w:tcPr>
          <w:p w:rsidR="00B66C50" w:rsidRPr="00D301B1" w:rsidRDefault="00B66C50" w:rsidP="004C329A">
            <w:pPr>
              <w:spacing w:after="0" w:line="240" w:lineRule="auto"/>
              <w:rPr>
                <w:rFonts w:cstheme="minorHAnsi"/>
                <w:b/>
              </w:rPr>
            </w:pPr>
            <w:r w:rsidRPr="00D301B1">
              <w:rPr>
                <w:rFonts w:cstheme="minorHAnsi"/>
                <w:b/>
              </w:rPr>
              <w:t xml:space="preserve">Tema </w:t>
            </w:r>
          </w:p>
        </w:tc>
        <w:tc>
          <w:tcPr>
            <w:tcW w:w="1064" w:type="dxa"/>
          </w:tcPr>
          <w:p w:rsidR="00B66C50" w:rsidRPr="00D301B1" w:rsidRDefault="00B66C50" w:rsidP="004C329A">
            <w:pPr>
              <w:spacing w:after="0" w:line="240" w:lineRule="auto"/>
              <w:rPr>
                <w:rFonts w:cstheme="minorHAnsi"/>
                <w:b/>
              </w:rPr>
            </w:pPr>
            <w:r w:rsidRPr="00D301B1">
              <w:rPr>
                <w:rFonts w:cstheme="minorHAnsi"/>
                <w:b/>
              </w:rPr>
              <w:t xml:space="preserve">Izlaganje </w:t>
            </w:r>
          </w:p>
        </w:tc>
      </w:tr>
      <w:tr w:rsidR="00B66C50" w:rsidRPr="00D301B1" w:rsidTr="00B66C50">
        <w:tc>
          <w:tcPr>
            <w:tcW w:w="2620" w:type="dxa"/>
          </w:tcPr>
          <w:p w:rsidR="00B66C50" w:rsidRPr="007531CB" w:rsidRDefault="00B66C50" w:rsidP="00BE362C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236" w:type="dxa"/>
          </w:tcPr>
          <w:p w:rsidR="00B66C50" w:rsidRPr="007531CB" w:rsidRDefault="00B66C50" w:rsidP="00BE362C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t>Globalization and its Impact -Za 3 studenta</w:t>
            </w:r>
          </w:p>
        </w:tc>
        <w:tc>
          <w:tcPr>
            <w:tcW w:w="1064" w:type="dxa"/>
          </w:tcPr>
          <w:p w:rsidR="00B66C50" w:rsidRPr="00D301B1" w:rsidRDefault="00B66C50" w:rsidP="00BE3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16AF" w:rsidRPr="00D301B1" w:rsidTr="00B66C50">
        <w:tc>
          <w:tcPr>
            <w:tcW w:w="2620" w:type="dxa"/>
          </w:tcPr>
          <w:p w:rsidR="002E16AF" w:rsidRPr="00135DDC" w:rsidRDefault="002E16AF" w:rsidP="002E16A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Petra </w:t>
            </w:r>
            <w:r w:rsidRPr="00135D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Bandov,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Silvija </w:t>
            </w:r>
            <w:r w:rsidRPr="00135D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Brezjan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</w:pPr>
            <w:r>
              <w:t>Dokument za razmatranje o svladavanju globalizacije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135DDC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Antonio </w:t>
            </w:r>
            <w:r w:rsidRPr="00135DDC">
              <w:rPr>
                <w:rFonts w:cstheme="minorHAnsi"/>
                <w:color w:val="000000" w:themeColor="text1"/>
              </w:rPr>
              <w:t xml:space="preserve">Novak, </w:t>
            </w:r>
            <w:r>
              <w:rPr>
                <w:rFonts w:cstheme="minorHAnsi"/>
                <w:color w:val="000000" w:themeColor="text1"/>
              </w:rPr>
              <w:t>Luka Ž</w:t>
            </w:r>
            <w:r w:rsidRPr="00135DDC">
              <w:rPr>
                <w:rFonts w:cstheme="minorHAnsi"/>
                <w:color w:val="000000" w:themeColor="text1"/>
              </w:rPr>
              <w:t>upan</w:t>
            </w:r>
          </w:p>
        </w:tc>
        <w:tc>
          <w:tcPr>
            <w:tcW w:w="5236" w:type="dxa"/>
          </w:tcPr>
          <w:p w:rsidR="002E16AF" w:rsidRDefault="002E16AF" w:rsidP="002E16AF">
            <w:pPr>
              <w:shd w:val="clear" w:color="auto" w:fill="FFFFFF"/>
              <w:spacing w:after="0" w:line="240" w:lineRule="auto"/>
              <w:outlineLvl w:val="0"/>
            </w:pPr>
            <w:r>
              <w:t>Where is the backbone of the transnational corporate elite?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135DDC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Alen Š</w:t>
            </w:r>
            <w:r w:rsidRPr="00135DDC">
              <w:rPr>
                <w:rFonts w:cstheme="minorHAnsi"/>
                <w:color w:val="000000" w:themeColor="text1"/>
              </w:rPr>
              <w:t>ari</w:t>
            </w:r>
            <w:r>
              <w:rPr>
                <w:rFonts w:cstheme="minorHAnsi"/>
                <w:color w:val="000000" w:themeColor="text1"/>
              </w:rPr>
              <w:t>ć</w:t>
            </w:r>
            <w:r w:rsidRPr="00135DDC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Davud</w:t>
            </w:r>
            <w:r w:rsidRPr="00135DDC">
              <w:rPr>
                <w:rFonts w:cstheme="minorHAnsi"/>
                <w:color w:val="000000" w:themeColor="text1"/>
              </w:rPr>
              <w:t xml:space="preserve"> Me</w:t>
            </w:r>
            <w:r>
              <w:rPr>
                <w:rFonts w:cstheme="minorHAnsi"/>
                <w:color w:val="000000" w:themeColor="text1"/>
              </w:rPr>
              <w:t>š</w:t>
            </w:r>
            <w:r w:rsidRPr="00135DDC">
              <w:rPr>
                <w:rFonts w:cstheme="minorHAnsi"/>
                <w:color w:val="000000" w:themeColor="text1"/>
              </w:rPr>
              <w:t>inovi</w:t>
            </w:r>
            <w:r>
              <w:rPr>
                <w:rFonts w:cstheme="minorHAnsi"/>
                <w:color w:val="000000" w:themeColor="text1"/>
              </w:rPr>
              <w:t>ć</w:t>
            </w:r>
          </w:p>
        </w:tc>
        <w:tc>
          <w:tcPr>
            <w:tcW w:w="5236" w:type="dxa"/>
          </w:tcPr>
          <w:p w:rsidR="002E16AF" w:rsidRPr="007531CB" w:rsidRDefault="002E16AF" w:rsidP="002E16AF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t>How white is the global elite? An analysis of race, gender and network structure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D301B1" w:rsidRDefault="002E16AF" w:rsidP="002E16AF">
            <w:pPr>
              <w:rPr>
                <w:rFonts w:cstheme="minorHAnsi"/>
              </w:rPr>
            </w:pPr>
            <w:r>
              <w:rPr>
                <w:rFonts w:cstheme="minorHAnsi"/>
              </w:rPr>
              <w:t>Ivana Đordić, Magdalena Geček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</w:pPr>
            <w:r>
              <w:t>Globalization, Religious Extremism and Security Challenges in the Twenty–First Century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AC4A5A" w:rsidRDefault="002E16AF" w:rsidP="002E16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Dražen Srzentić, Karlo Sušilović</w:t>
            </w:r>
          </w:p>
        </w:tc>
        <w:tc>
          <w:tcPr>
            <w:tcW w:w="5236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t>The networked character of migration and transnationalism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4554BE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Marin Cokarić, Jakov Marjanović</w:t>
            </w:r>
          </w:p>
        </w:tc>
        <w:tc>
          <w:tcPr>
            <w:tcW w:w="5236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t>Analyzing international city networks for sustainability: A study of five major Swedish cities</w:t>
            </w:r>
          </w:p>
        </w:tc>
        <w:tc>
          <w:tcPr>
            <w:tcW w:w="1064" w:type="dxa"/>
          </w:tcPr>
          <w:p w:rsidR="002E16AF" w:rsidRPr="000F52D5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4554BE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Lorena Hranjec, Liza Meštrović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</w:pPr>
            <w:r>
              <w:t>Global decisions versus local realities: Sustainability standards, priorities and upgrading dynamics in agricultural global production networks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0F52D5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Ivan Šušnjara, Stjepan Klapšić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t>Globalisation and Cultural Identity in Caribbean Society: The Jamaican Case</w:t>
            </w:r>
          </w:p>
          <w:p w:rsidR="002E16AF" w:rsidRPr="000F52D5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D301B1" w:rsidRDefault="002E16AF" w:rsidP="002E16A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Marta Kozjak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  <w:rPr>
                <w:color w:val="FF0000"/>
              </w:rPr>
            </w:pPr>
            <w:r>
              <w:t>Globalno zdravlje i interes države</w:t>
            </w:r>
          </w:p>
          <w:p w:rsidR="002E16AF" w:rsidRPr="007531CB" w:rsidRDefault="002E16AF" w:rsidP="002E16A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64" w:type="dxa"/>
          </w:tcPr>
          <w:p w:rsidR="002E16AF" w:rsidRPr="000F52D5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D301B1" w:rsidRDefault="002E16AF" w:rsidP="002E16A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2E16AF">
              <w:rPr>
                <w:rFonts w:eastAsia="Times New Roman" w:cstheme="minorHAnsi"/>
                <w:color w:val="FF0000"/>
              </w:rPr>
              <w:t>Anne Lorena Khun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</w:pPr>
            <w:r>
              <w:t>?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Default="002E16AF" w:rsidP="002E16AF">
            <w:pPr>
              <w:spacing w:after="0" w:line="240" w:lineRule="auto"/>
              <w:rPr>
                <w:rFonts w:cstheme="minorHAnsi"/>
              </w:rPr>
            </w:pPr>
          </w:p>
          <w:p w:rsidR="002E16AF" w:rsidRPr="004554BE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Katarzyna Niemier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  <w:rPr>
                <w:rFonts w:cstheme="minorHAnsi"/>
              </w:rPr>
            </w:pPr>
          </w:p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 Globalization and Environmental Challenges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11.12.</w:t>
            </w:r>
          </w:p>
        </w:tc>
      </w:tr>
      <w:tr w:rsidR="002E16AF" w:rsidRPr="00D301B1" w:rsidTr="00B66C50">
        <w:tc>
          <w:tcPr>
            <w:tcW w:w="2620" w:type="dxa"/>
          </w:tcPr>
          <w:p w:rsidR="002E16AF" w:rsidRPr="00EF5911" w:rsidRDefault="002E16AF" w:rsidP="002E16A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6248FA">
              <w:rPr>
                <w:rFonts w:asciiTheme="majorHAnsi" w:hAnsiTheme="majorHAnsi" w:cstheme="majorHAnsi"/>
                <w:color w:val="000000" w:themeColor="text1"/>
                <w:szCs w:val="42"/>
                <w:shd w:val="clear" w:color="auto" w:fill="FFFFFF"/>
              </w:rPr>
              <w:t>Julia Wojciechowska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impact of globalisation on renewable energy and environmental challenges: opportunities and challenges for sustainable development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11.12. </w:t>
            </w:r>
          </w:p>
        </w:tc>
      </w:tr>
      <w:tr w:rsidR="002E16AF" w:rsidRPr="00D301B1" w:rsidTr="00B66C50">
        <w:trPr>
          <w:trHeight w:val="710"/>
        </w:trPr>
        <w:tc>
          <w:tcPr>
            <w:tcW w:w="2620" w:type="dxa"/>
          </w:tcPr>
          <w:p w:rsidR="002E16AF" w:rsidRPr="00EF5911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2E16AF" w:rsidRPr="00EF5911" w:rsidRDefault="002E16AF" w:rsidP="002E16A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E16AF">
              <w:rPr>
                <w:rFonts w:cstheme="minorHAnsi"/>
                <w:color w:val="FF0000"/>
              </w:rPr>
              <w:t>Veikke Konttinen</w:t>
            </w:r>
          </w:p>
        </w:tc>
        <w:tc>
          <w:tcPr>
            <w:tcW w:w="5236" w:type="dxa"/>
          </w:tcPr>
          <w:p w:rsidR="002E16AF" w:rsidRDefault="002E16AF" w:rsidP="002E16AF">
            <w:pPr>
              <w:spacing w:after="0" w:line="240" w:lineRule="auto"/>
              <w:rPr>
                <w:rFonts w:cstheme="minorHAnsi"/>
              </w:rPr>
            </w:pPr>
          </w:p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1064" w:type="dxa"/>
          </w:tcPr>
          <w:p w:rsidR="002E16AF" w:rsidRPr="00D301B1" w:rsidRDefault="002E16AF" w:rsidP="002E16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11.12.</w:t>
            </w:r>
          </w:p>
        </w:tc>
      </w:tr>
    </w:tbl>
    <w:p w:rsidR="00555497" w:rsidRPr="00D301B1" w:rsidRDefault="00555497" w:rsidP="00F422E8">
      <w:pPr>
        <w:spacing w:line="240" w:lineRule="auto"/>
        <w:jc w:val="both"/>
        <w:rPr>
          <w:rFonts w:cstheme="minorHAnsi"/>
        </w:rPr>
      </w:pPr>
      <w:r w:rsidRPr="00D301B1">
        <w:rPr>
          <w:rFonts w:cstheme="minorHAnsi"/>
        </w:rPr>
        <w:t>POČETAK IZLAGANJA –</w:t>
      </w:r>
      <w:r w:rsidR="00656CBD" w:rsidRPr="00D301B1">
        <w:rPr>
          <w:rFonts w:cstheme="minorHAnsi"/>
        </w:rPr>
        <w:t xml:space="preserve"> </w:t>
      </w:r>
      <w:r w:rsidRPr="00D301B1">
        <w:rPr>
          <w:rFonts w:cstheme="minorHAnsi"/>
        </w:rPr>
        <w:t xml:space="preserve"> </w:t>
      </w:r>
      <w:r w:rsidR="002E16AF">
        <w:rPr>
          <w:rFonts w:cstheme="minorHAnsi"/>
        </w:rPr>
        <w:t>27.11.</w:t>
      </w:r>
      <w:r w:rsidR="00947C72">
        <w:rPr>
          <w:rFonts w:cstheme="minorHAnsi"/>
        </w:rPr>
        <w:t xml:space="preserve"> </w:t>
      </w:r>
      <w:r w:rsidRPr="00D301B1">
        <w:rPr>
          <w:rFonts w:cstheme="minorHAnsi"/>
        </w:rPr>
        <w:t>PREMA RASPOREDU.</w:t>
      </w:r>
      <w:r w:rsidR="00135369" w:rsidRPr="00D301B1">
        <w:rPr>
          <w:rFonts w:cstheme="minorHAnsi"/>
        </w:rPr>
        <w:t xml:space="preserve"> Izlaganje: </w:t>
      </w:r>
      <w:r w:rsidR="002E16AF">
        <w:rPr>
          <w:rFonts w:cstheme="minorHAnsi"/>
        </w:rPr>
        <w:t>15</w:t>
      </w:r>
      <w:r w:rsidR="00947C72">
        <w:rPr>
          <w:rFonts w:cstheme="minorHAnsi"/>
        </w:rPr>
        <w:t xml:space="preserve"> </w:t>
      </w:r>
      <w:r w:rsidR="000F52D5">
        <w:rPr>
          <w:rFonts w:cstheme="minorHAnsi"/>
        </w:rPr>
        <w:t>min</w:t>
      </w:r>
      <w:r w:rsidR="002E16AF">
        <w:rPr>
          <w:rFonts w:cstheme="minorHAnsi"/>
        </w:rPr>
        <w:t>uta</w:t>
      </w:r>
    </w:p>
    <w:p w:rsidR="00F35C55" w:rsidRDefault="00555497" w:rsidP="00F422E8">
      <w:pPr>
        <w:spacing w:line="240" w:lineRule="auto"/>
        <w:jc w:val="both"/>
        <w:rPr>
          <w:rFonts w:cstheme="minorHAnsi"/>
          <w:b/>
        </w:rPr>
      </w:pPr>
      <w:r w:rsidRPr="00D301B1">
        <w:rPr>
          <w:rFonts w:cstheme="minorHAnsi"/>
        </w:rPr>
        <w:t xml:space="preserve"> Predaja seminara na mail</w:t>
      </w:r>
      <w:r w:rsidR="00135369" w:rsidRPr="00D301B1">
        <w:rPr>
          <w:rFonts w:cstheme="minorHAnsi"/>
        </w:rPr>
        <w:t xml:space="preserve"> </w:t>
      </w:r>
      <w:hyperlink r:id="rId5" w:history="1">
        <w:r w:rsidR="00135369" w:rsidRPr="00D301B1">
          <w:rPr>
            <w:rStyle w:val="Hyperlink"/>
            <w:rFonts w:cstheme="minorHAnsi"/>
          </w:rPr>
          <w:t>jloncar@geog.pmf.hr</w:t>
        </w:r>
      </w:hyperlink>
      <w:r w:rsidR="00135369" w:rsidRPr="00D301B1">
        <w:rPr>
          <w:rFonts w:cstheme="minorHAnsi"/>
        </w:rPr>
        <w:t xml:space="preserve"> </w:t>
      </w:r>
      <w:r w:rsidR="00287E18" w:rsidRPr="00D301B1">
        <w:rPr>
          <w:rFonts w:cstheme="minorHAnsi"/>
        </w:rPr>
        <w:t xml:space="preserve">do </w:t>
      </w:r>
      <w:r w:rsidR="00D163EF">
        <w:rPr>
          <w:rFonts w:cstheme="minorHAnsi"/>
        </w:rPr>
        <w:t>10</w:t>
      </w:r>
      <w:r w:rsidR="005C1A87">
        <w:rPr>
          <w:rFonts w:cstheme="minorHAnsi"/>
        </w:rPr>
        <w:t>.11.202</w:t>
      </w:r>
      <w:r w:rsidR="00D567FF">
        <w:rPr>
          <w:rFonts w:cstheme="minorHAnsi"/>
        </w:rPr>
        <w:t>3</w:t>
      </w:r>
      <w:r w:rsidR="005C1A87">
        <w:rPr>
          <w:rFonts w:cstheme="minorHAnsi"/>
        </w:rPr>
        <w:t>.</w:t>
      </w:r>
      <w:r w:rsidR="000F52D5">
        <w:rPr>
          <w:rFonts w:cstheme="minorHAnsi"/>
        </w:rPr>
        <w:t xml:space="preserve"> do kraja radnog vremena</w:t>
      </w:r>
      <w:r w:rsidR="00F2786C">
        <w:rPr>
          <w:rFonts w:cstheme="minorHAnsi"/>
        </w:rPr>
        <w:t>,</w:t>
      </w:r>
      <w:r w:rsidR="000F52D5">
        <w:rPr>
          <w:rFonts w:cstheme="minorHAnsi"/>
        </w:rPr>
        <w:t xml:space="preserve"> pod nazivom</w:t>
      </w:r>
      <w:r w:rsidR="000F52D5" w:rsidRPr="00F422E8">
        <w:rPr>
          <w:rFonts w:cstheme="minorHAnsi"/>
          <w:i/>
        </w:rPr>
        <w:t>: prezime_prezime_seminarGOG</w:t>
      </w:r>
      <w:r w:rsidR="00F422E8">
        <w:rPr>
          <w:rFonts w:cstheme="minorHAnsi"/>
          <w:i/>
        </w:rPr>
        <w:t>.</w:t>
      </w:r>
    </w:p>
    <w:p w:rsidR="00F422E8" w:rsidRPr="00F422E8" w:rsidRDefault="00F422E8" w:rsidP="00F422E8">
      <w:pPr>
        <w:spacing w:line="240" w:lineRule="auto"/>
        <w:jc w:val="both"/>
        <w:rPr>
          <w:rFonts w:cstheme="minorHAnsi"/>
          <w:b/>
          <w:i/>
        </w:rPr>
      </w:pPr>
      <w:r w:rsidRPr="00F422E8">
        <w:rPr>
          <w:rFonts w:cstheme="minorHAnsi"/>
          <w:b/>
          <w:i/>
        </w:rPr>
        <w:t>Deadline for sending Seminar papers is 10.11.2023</w:t>
      </w:r>
      <w:r>
        <w:rPr>
          <w:rFonts w:cstheme="minorHAnsi"/>
          <w:b/>
          <w:i/>
        </w:rPr>
        <w:t xml:space="preserve"> (email: jloncar@geog.pmf.hr)</w:t>
      </w:r>
      <w:r w:rsidRPr="00F422E8">
        <w:rPr>
          <w:rFonts w:cstheme="minorHAnsi"/>
          <w:b/>
          <w:i/>
        </w:rPr>
        <w:t>. Oral presentation should last up to 15 minutes.</w:t>
      </w:r>
      <w:r>
        <w:rPr>
          <w:rFonts w:cstheme="minorHAnsi"/>
          <w:b/>
          <w:i/>
        </w:rPr>
        <w:t xml:space="preserve"> </w:t>
      </w:r>
      <w:bookmarkStart w:id="0" w:name="_GoBack"/>
      <w:bookmarkEnd w:id="0"/>
    </w:p>
    <w:sectPr w:rsidR="00F422E8" w:rsidRPr="00F422E8" w:rsidSect="008F72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2AC"/>
    <w:multiLevelType w:val="hybridMultilevel"/>
    <w:tmpl w:val="FA88E754"/>
    <w:lvl w:ilvl="0" w:tplc="66FADE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9A"/>
    <w:rsid w:val="00002AFD"/>
    <w:rsid w:val="00003094"/>
    <w:rsid w:val="00043DFA"/>
    <w:rsid w:val="0005330E"/>
    <w:rsid w:val="000A766B"/>
    <w:rsid w:val="000D3DE7"/>
    <w:rsid w:val="000D5B7A"/>
    <w:rsid w:val="000F52D5"/>
    <w:rsid w:val="00120B23"/>
    <w:rsid w:val="0012676C"/>
    <w:rsid w:val="00135369"/>
    <w:rsid w:val="00135DDC"/>
    <w:rsid w:val="001B1E24"/>
    <w:rsid w:val="001E151E"/>
    <w:rsid w:val="001F48DB"/>
    <w:rsid w:val="0023108C"/>
    <w:rsid w:val="00287E18"/>
    <w:rsid w:val="002C4075"/>
    <w:rsid w:val="002D60BA"/>
    <w:rsid w:val="002E16AF"/>
    <w:rsid w:val="00381CCD"/>
    <w:rsid w:val="003A492A"/>
    <w:rsid w:val="003B0297"/>
    <w:rsid w:val="003E3F52"/>
    <w:rsid w:val="004554BE"/>
    <w:rsid w:val="00477EF4"/>
    <w:rsid w:val="00487ABE"/>
    <w:rsid w:val="0049468E"/>
    <w:rsid w:val="00496D94"/>
    <w:rsid w:val="004B0A2D"/>
    <w:rsid w:val="004B1CDC"/>
    <w:rsid w:val="004C329A"/>
    <w:rsid w:val="00500CDF"/>
    <w:rsid w:val="00502F4C"/>
    <w:rsid w:val="0050488D"/>
    <w:rsid w:val="00555497"/>
    <w:rsid w:val="00591803"/>
    <w:rsid w:val="00594E3A"/>
    <w:rsid w:val="005C1A87"/>
    <w:rsid w:val="005F403F"/>
    <w:rsid w:val="0061348B"/>
    <w:rsid w:val="006151CD"/>
    <w:rsid w:val="006248FA"/>
    <w:rsid w:val="006369A1"/>
    <w:rsid w:val="00652CE6"/>
    <w:rsid w:val="00656CBD"/>
    <w:rsid w:val="006A565C"/>
    <w:rsid w:val="00701B01"/>
    <w:rsid w:val="00707EF9"/>
    <w:rsid w:val="007176BB"/>
    <w:rsid w:val="007531CB"/>
    <w:rsid w:val="00757976"/>
    <w:rsid w:val="00785613"/>
    <w:rsid w:val="0084240E"/>
    <w:rsid w:val="008447B2"/>
    <w:rsid w:val="008A1DA6"/>
    <w:rsid w:val="008A2A95"/>
    <w:rsid w:val="008A6B3F"/>
    <w:rsid w:val="008F72EC"/>
    <w:rsid w:val="00947C72"/>
    <w:rsid w:val="0096053D"/>
    <w:rsid w:val="009D6BB6"/>
    <w:rsid w:val="009E03A0"/>
    <w:rsid w:val="009E1440"/>
    <w:rsid w:val="00A17C4E"/>
    <w:rsid w:val="00A22E52"/>
    <w:rsid w:val="00A47C9E"/>
    <w:rsid w:val="00A645D9"/>
    <w:rsid w:val="00A902FD"/>
    <w:rsid w:val="00A95670"/>
    <w:rsid w:val="00AA3333"/>
    <w:rsid w:val="00AC4A5A"/>
    <w:rsid w:val="00AE5608"/>
    <w:rsid w:val="00AE6B20"/>
    <w:rsid w:val="00B36693"/>
    <w:rsid w:val="00B66C50"/>
    <w:rsid w:val="00B6737B"/>
    <w:rsid w:val="00BE362C"/>
    <w:rsid w:val="00C540F6"/>
    <w:rsid w:val="00C82EE3"/>
    <w:rsid w:val="00CA02A0"/>
    <w:rsid w:val="00CB01D0"/>
    <w:rsid w:val="00CD48C2"/>
    <w:rsid w:val="00CF181E"/>
    <w:rsid w:val="00D00083"/>
    <w:rsid w:val="00D12E73"/>
    <w:rsid w:val="00D141BA"/>
    <w:rsid w:val="00D163EF"/>
    <w:rsid w:val="00D301B1"/>
    <w:rsid w:val="00D32D59"/>
    <w:rsid w:val="00D43002"/>
    <w:rsid w:val="00D4489C"/>
    <w:rsid w:val="00D567FF"/>
    <w:rsid w:val="00D87424"/>
    <w:rsid w:val="00DA366B"/>
    <w:rsid w:val="00E27EBA"/>
    <w:rsid w:val="00E42328"/>
    <w:rsid w:val="00E56501"/>
    <w:rsid w:val="00E65705"/>
    <w:rsid w:val="00E8589D"/>
    <w:rsid w:val="00EE4FFD"/>
    <w:rsid w:val="00EF5911"/>
    <w:rsid w:val="00F2786C"/>
    <w:rsid w:val="00F35C55"/>
    <w:rsid w:val="00F422E8"/>
    <w:rsid w:val="00F51AAF"/>
    <w:rsid w:val="00F72A1E"/>
    <w:rsid w:val="00F7603E"/>
    <w:rsid w:val="00F9619E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FCBB"/>
  <w15:chartTrackingRefBased/>
  <w15:docId w15:val="{7EEA5EA8-450B-46DF-82A5-BAB776E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9A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0A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F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135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6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oncar@geog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Lončar JL</dc:creator>
  <cp:keywords/>
  <dc:description/>
  <cp:lastModifiedBy>Jelena Lončar</cp:lastModifiedBy>
  <cp:revision>5</cp:revision>
  <cp:lastPrinted>2019-10-01T08:43:00Z</cp:lastPrinted>
  <dcterms:created xsi:type="dcterms:W3CDTF">2023-10-10T12:17:00Z</dcterms:created>
  <dcterms:modified xsi:type="dcterms:W3CDTF">2023-10-13T06:14:00Z</dcterms:modified>
</cp:coreProperties>
</file>